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57964" w14:textId="2BB666C0" w:rsidR="00D617F4" w:rsidRDefault="00D617F4" w:rsidP="005B1778">
      <w:pPr>
        <w:spacing w:before="100" w:beforeAutospacing="1" w:after="100" w:afterAutospacing="1" w:line="240" w:lineRule="auto"/>
        <w:rPr>
          <w:rFonts w:ascii="Times New Roman" w:hAnsi="Times New Roman" w:cs="Times New Roman"/>
          <w:b/>
          <w:bCs/>
          <w:kern w:val="0"/>
          <w14:ligatures w14:val="none"/>
        </w:rPr>
      </w:pPr>
      <w:r>
        <w:rPr>
          <w:rFonts w:ascii="Times New Roman" w:hAnsi="Times New Roman" w:cs="Times New Roman"/>
          <w:b/>
          <w:bCs/>
          <w:noProof/>
          <w:kern w:val="0"/>
        </w:rPr>
        <w:drawing>
          <wp:anchor distT="0" distB="0" distL="114300" distR="114300" simplePos="0" relativeHeight="251659264" behindDoc="0" locked="0" layoutInCell="1" allowOverlap="1" wp14:anchorId="2CA3F16C" wp14:editId="7D591386">
            <wp:simplePos x="0" y="0"/>
            <wp:positionH relativeFrom="column">
              <wp:posOffset>0</wp:posOffset>
            </wp:positionH>
            <wp:positionV relativeFrom="paragraph">
              <wp:posOffset>0</wp:posOffset>
            </wp:positionV>
            <wp:extent cx="1160145" cy="1160145"/>
            <wp:effectExtent l="0" t="0" r="0" b="0"/>
            <wp:wrapTopAndBottom/>
            <wp:docPr id="4847612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761293" name="Picture 484761293"/>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60145" cy="1160145"/>
                    </a:xfrm>
                    <a:prstGeom prst="rect">
                      <a:avLst/>
                    </a:prstGeom>
                  </pic:spPr>
                </pic:pic>
              </a:graphicData>
            </a:graphic>
            <wp14:sizeRelH relativeFrom="margin">
              <wp14:pctWidth>0</wp14:pctWidth>
            </wp14:sizeRelH>
            <wp14:sizeRelV relativeFrom="margin">
              <wp14:pctHeight>0</wp14:pctHeight>
            </wp14:sizeRelV>
          </wp:anchor>
        </w:drawing>
      </w:r>
    </w:p>
    <w:p w14:paraId="5FED7D1E" w14:textId="4B7A3E57" w:rsidR="005B1778" w:rsidRPr="005B1778" w:rsidRDefault="005B1778" w:rsidP="005B1778">
      <w:pPr>
        <w:spacing w:before="100" w:beforeAutospacing="1" w:after="100" w:afterAutospacing="1" w:line="240" w:lineRule="auto"/>
        <w:rPr>
          <w:rFonts w:ascii="Times New Roman" w:hAnsi="Times New Roman" w:cs="Times New Roman"/>
          <w:b/>
          <w:bCs/>
          <w:kern w:val="0"/>
          <w14:ligatures w14:val="none"/>
        </w:rPr>
      </w:pPr>
      <w:r w:rsidRPr="005B1778">
        <w:rPr>
          <w:rFonts w:ascii="Times New Roman" w:hAnsi="Times New Roman" w:cs="Times New Roman"/>
          <w:b/>
          <w:bCs/>
          <w:kern w:val="0"/>
          <w14:ligatures w14:val="none"/>
        </w:rPr>
        <w:t>Rebuilding Families</w:t>
      </w:r>
      <w:r w:rsidR="00E868A3">
        <w:rPr>
          <w:rFonts w:ascii="Times New Roman" w:hAnsi="Times New Roman" w:cs="Times New Roman"/>
          <w:b/>
          <w:bCs/>
          <w:kern w:val="0"/>
          <w14:ligatures w14:val="none"/>
        </w:rPr>
        <w:t xml:space="preserve"> </w:t>
      </w:r>
      <w:r w:rsidR="00000E0C">
        <w:rPr>
          <w:rFonts w:ascii="Times New Roman" w:hAnsi="Times New Roman" w:cs="Times New Roman"/>
          <w:b/>
          <w:bCs/>
          <w:kern w:val="0"/>
          <w14:ligatures w14:val="none"/>
        </w:rPr>
        <w:t xml:space="preserve">– Journey to Justice </w:t>
      </w:r>
    </w:p>
    <w:p w14:paraId="34E5BFB7" w14:textId="77777777" w:rsidR="005B1778" w:rsidRPr="005B1778" w:rsidRDefault="005B1778" w:rsidP="005B1778">
      <w:pPr>
        <w:spacing w:before="100" w:beforeAutospacing="1" w:after="100" w:afterAutospacing="1" w:line="240" w:lineRule="auto"/>
        <w:rPr>
          <w:rFonts w:ascii="Times New Roman" w:hAnsi="Times New Roman" w:cs="Times New Roman"/>
          <w:b/>
          <w:bCs/>
          <w:kern w:val="0"/>
          <w14:ligatures w14:val="none"/>
        </w:rPr>
      </w:pPr>
      <w:r w:rsidRPr="005B1778">
        <w:rPr>
          <w:rFonts w:ascii="Times New Roman" w:hAnsi="Times New Roman" w:cs="Times New Roman"/>
          <w:b/>
          <w:bCs/>
          <w:kern w:val="0"/>
          <w14:ligatures w14:val="none"/>
        </w:rPr>
        <w:t>Health and Safety Policy</w:t>
      </w:r>
    </w:p>
    <w:p w14:paraId="6CF8A4D2" w14:textId="77777777" w:rsidR="005B1778" w:rsidRPr="005B1778" w:rsidRDefault="005B1778" w:rsidP="005B1778">
      <w:pPr>
        <w:spacing w:after="0" w:line="240" w:lineRule="auto"/>
        <w:rPr>
          <w:rFonts w:ascii="Times New Roman" w:eastAsia="Times New Roman" w:hAnsi="Times New Roman" w:cs="Times New Roman"/>
          <w:kern w:val="0"/>
          <w14:ligatures w14:val="none"/>
        </w:rPr>
      </w:pPr>
      <w:r w:rsidRPr="005B1778">
        <w:rPr>
          <w:rFonts w:ascii="Times New Roman" w:eastAsia="Times New Roman" w:hAnsi="Times New Roman" w:cs="Times New Roman"/>
          <w:noProof/>
          <w:kern w:val="0"/>
          <w14:ligatures w14:val="none"/>
        </w:rPr>
        <mc:AlternateContent>
          <mc:Choice Requires="wps">
            <w:drawing>
              <wp:inline distT="0" distB="0" distL="0" distR="0" wp14:anchorId="45AFF65D" wp14:editId="0A8B3185">
                <wp:extent cx="5731510" cy="1270"/>
                <wp:effectExtent l="0" t="31750" r="0" b="36830"/>
                <wp:docPr id="792998903" name="Rectangl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CA6C2F7" id="Rectangle 10"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0+Fv9dsAAAAHAQAADwAA&#13;&#10;AAAAAAAAAAAAAACYBAAAZHJzL2Rvd25yZXYueG1sUEsFBgAAAAAEAAQA8wAAAKAFAAAAAA==&#13;&#10;" filled="f">
                <w10:anchorlock/>
              </v:rect>
            </w:pict>
          </mc:Fallback>
        </mc:AlternateContent>
      </w:r>
    </w:p>
    <w:p w14:paraId="19D80839" w14:textId="77777777" w:rsidR="005B1778" w:rsidRPr="005B1778" w:rsidRDefault="005B1778" w:rsidP="005B1778">
      <w:pPr>
        <w:spacing w:before="100" w:beforeAutospacing="1" w:after="100" w:afterAutospacing="1" w:line="240" w:lineRule="auto"/>
        <w:rPr>
          <w:rFonts w:ascii="Times New Roman" w:hAnsi="Times New Roman" w:cs="Times New Roman"/>
          <w:kern w:val="0"/>
          <w14:ligatures w14:val="none"/>
        </w:rPr>
      </w:pPr>
      <w:r w:rsidRPr="005B1778">
        <w:rPr>
          <w:rFonts w:ascii="Times New Roman" w:hAnsi="Times New Roman" w:cs="Times New Roman"/>
          <w:kern w:val="0"/>
          <w14:ligatures w14:val="none"/>
        </w:rPr>
        <w:t>1. Policy Statement</w:t>
      </w:r>
    </w:p>
    <w:p w14:paraId="0FC036D2" w14:textId="42A0DA2D" w:rsidR="005B1778" w:rsidRPr="005B1778" w:rsidRDefault="005B1778" w:rsidP="005B1778">
      <w:pPr>
        <w:spacing w:before="100" w:beforeAutospacing="1" w:after="100" w:afterAutospacing="1" w:line="240" w:lineRule="auto"/>
        <w:rPr>
          <w:rFonts w:ascii="Times New Roman" w:hAnsi="Times New Roman" w:cs="Times New Roman"/>
          <w:kern w:val="0"/>
          <w14:ligatures w14:val="none"/>
        </w:rPr>
      </w:pPr>
      <w:r w:rsidRPr="005B1778">
        <w:rPr>
          <w:rFonts w:ascii="Times New Roman" w:hAnsi="Times New Roman" w:cs="Times New Roman"/>
          <w:kern w:val="0"/>
          <w14:ligatures w14:val="none"/>
        </w:rPr>
        <w:t xml:space="preserve">Rebuilding Families is committed to ensuring the health, safety, and well-being of its volunteers, clients, and all individuals involved in its support services. We </w:t>
      </w:r>
      <w:r w:rsidR="00E868A3" w:rsidRPr="005B1778">
        <w:rPr>
          <w:rFonts w:ascii="Times New Roman" w:hAnsi="Times New Roman" w:cs="Times New Roman"/>
          <w:kern w:val="0"/>
          <w14:ligatures w14:val="none"/>
        </w:rPr>
        <w:t>recognise</w:t>
      </w:r>
      <w:r w:rsidRPr="005B1778">
        <w:rPr>
          <w:rFonts w:ascii="Times New Roman" w:hAnsi="Times New Roman" w:cs="Times New Roman"/>
          <w:kern w:val="0"/>
          <w14:ligatures w14:val="none"/>
        </w:rPr>
        <w:t xml:space="preserve"> that some families we support may be vulnerable and require additional care and consideration to ensure all interactions are conducted safely, respectfully, and with dignity.</w:t>
      </w:r>
    </w:p>
    <w:p w14:paraId="5C03CE09" w14:textId="77777777" w:rsidR="005B1778" w:rsidRPr="005B1778" w:rsidRDefault="005B1778" w:rsidP="005B1778">
      <w:pPr>
        <w:spacing w:after="0" w:line="240" w:lineRule="auto"/>
        <w:rPr>
          <w:rFonts w:ascii="Times New Roman" w:eastAsia="Times New Roman" w:hAnsi="Times New Roman" w:cs="Times New Roman"/>
          <w:kern w:val="0"/>
          <w14:ligatures w14:val="none"/>
        </w:rPr>
      </w:pPr>
      <w:r w:rsidRPr="005B1778">
        <w:rPr>
          <w:rFonts w:ascii="Times New Roman" w:eastAsia="Times New Roman" w:hAnsi="Times New Roman" w:cs="Times New Roman"/>
          <w:noProof/>
          <w:kern w:val="0"/>
          <w14:ligatures w14:val="none"/>
        </w:rPr>
        <mc:AlternateContent>
          <mc:Choice Requires="wps">
            <w:drawing>
              <wp:inline distT="0" distB="0" distL="0" distR="0" wp14:anchorId="18F765BB" wp14:editId="66066310">
                <wp:extent cx="5731510" cy="1270"/>
                <wp:effectExtent l="0" t="31750" r="0" b="36830"/>
                <wp:docPr id="960562485" name="Rectangle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014BC8B" id="Rectangle 9"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0+Fv9dsAAAAHAQAADwAA&#13;&#10;AAAAAAAAAAAAAACYBAAAZHJzL2Rvd25yZXYueG1sUEsFBgAAAAAEAAQA8wAAAKAFAAAAAA==&#13;&#10;" filled="f">
                <w10:anchorlock/>
              </v:rect>
            </w:pict>
          </mc:Fallback>
        </mc:AlternateContent>
      </w:r>
    </w:p>
    <w:p w14:paraId="19040E82" w14:textId="77777777" w:rsidR="005B1778" w:rsidRPr="005B1778" w:rsidRDefault="005B1778" w:rsidP="005B1778">
      <w:pPr>
        <w:spacing w:before="100" w:beforeAutospacing="1" w:after="100" w:afterAutospacing="1" w:line="240" w:lineRule="auto"/>
        <w:rPr>
          <w:rFonts w:ascii="Times New Roman" w:hAnsi="Times New Roman" w:cs="Times New Roman"/>
          <w:kern w:val="0"/>
          <w14:ligatures w14:val="none"/>
        </w:rPr>
      </w:pPr>
      <w:r w:rsidRPr="005B1778">
        <w:rPr>
          <w:rFonts w:ascii="Times New Roman" w:hAnsi="Times New Roman" w:cs="Times New Roman"/>
          <w:kern w:val="0"/>
          <w14:ligatures w14:val="none"/>
        </w:rPr>
        <w:t>2. Scope</w:t>
      </w:r>
    </w:p>
    <w:p w14:paraId="4BAD3F88" w14:textId="77777777" w:rsidR="005B1778" w:rsidRPr="005B1778" w:rsidRDefault="005B1778" w:rsidP="005B1778">
      <w:pPr>
        <w:spacing w:before="100" w:beforeAutospacing="1" w:after="100" w:afterAutospacing="1" w:line="240" w:lineRule="auto"/>
        <w:rPr>
          <w:rFonts w:ascii="Times New Roman" w:hAnsi="Times New Roman" w:cs="Times New Roman"/>
          <w:kern w:val="0"/>
          <w14:ligatures w14:val="none"/>
        </w:rPr>
      </w:pPr>
      <w:r w:rsidRPr="005B1778">
        <w:rPr>
          <w:rFonts w:ascii="Times New Roman" w:hAnsi="Times New Roman" w:cs="Times New Roman"/>
          <w:kern w:val="0"/>
          <w14:ligatures w14:val="none"/>
        </w:rPr>
        <w:t>This policy applies to all Rebuilding Families volunteers working from home or meeting clients face-to-face in pre-arranged, safe environments.</w:t>
      </w:r>
    </w:p>
    <w:p w14:paraId="506B27FC" w14:textId="77777777" w:rsidR="005B1778" w:rsidRPr="005B1778" w:rsidRDefault="005B1778" w:rsidP="005B1778">
      <w:pPr>
        <w:spacing w:after="0" w:line="240" w:lineRule="auto"/>
        <w:rPr>
          <w:rFonts w:ascii="Times New Roman" w:eastAsia="Times New Roman" w:hAnsi="Times New Roman" w:cs="Times New Roman"/>
          <w:kern w:val="0"/>
          <w14:ligatures w14:val="none"/>
        </w:rPr>
      </w:pPr>
      <w:r w:rsidRPr="005B1778">
        <w:rPr>
          <w:rFonts w:ascii="Times New Roman" w:eastAsia="Times New Roman" w:hAnsi="Times New Roman" w:cs="Times New Roman"/>
          <w:noProof/>
          <w:kern w:val="0"/>
          <w14:ligatures w14:val="none"/>
        </w:rPr>
        <mc:AlternateContent>
          <mc:Choice Requires="wps">
            <w:drawing>
              <wp:inline distT="0" distB="0" distL="0" distR="0" wp14:anchorId="1E135C7E" wp14:editId="67D01507">
                <wp:extent cx="5731510" cy="1270"/>
                <wp:effectExtent l="0" t="31750" r="0" b="36830"/>
                <wp:docPr id="1544443991" name="Rectangl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FBC10DB" id="Rectangle 8"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0+Fv9dsAAAAHAQAADwAA&#13;&#10;AAAAAAAAAAAAAACYBAAAZHJzL2Rvd25yZXYueG1sUEsFBgAAAAAEAAQA8wAAAKAFAAAAAA==&#13;&#10;" filled="f">
                <w10:anchorlock/>
              </v:rect>
            </w:pict>
          </mc:Fallback>
        </mc:AlternateContent>
      </w:r>
    </w:p>
    <w:p w14:paraId="39E9D7BF" w14:textId="77777777" w:rsidR="005B1778" w:rsidRPr="005B1778" w:rsidRDefault="005B1778" w:rsidP="005B1778">
      <w:pPr>
        <w:spacing w:before="100" w:beforeAutospacing="1" w:after="100" w:afterAutospacing="1" w:line="240" w:lineRule="auto"/>
        <w:rPr>
          <w:rFonts w:ascii="Times New Roman" w:hAnsi="Times New Roman" w:cs="Times New Roman"/>
          <w:kern w:val="0"/>
          <w14:ligatures w14:val="none"/>
        </w:rPr>
      </w:pPr>
      <w:r w:rsidRPr="005B1778">
        <w:rPr>
          <w:rFonts w:ascii="Times New Roman" w:hAnsi="Times New Roman" w:cs="Times New Roman"/>
          <w:kern w:val="0"/>
          <w14:ligatures w14:val="none"/>
        </w:rPr>
        <w:t>3. Responsibilities</w:t>
      </w:r>
    </w:p>
    <w:p w14:paraId="5B069520" w14:textId="77777777" w:rsidR="005B1778" w:rsidRPr="005B1778" w:rsidRDefault="005B1778" w:rsidP="005B1778">
      <w:pPr>
        <w:spacing w:before="100" w:beforeAutospacing="1" w:after="100" w:afterAutospacing="1" w:line="240" w:lineRule="auto"/>
        <w:rPr>
          <w:rFonts w:ascii="Times New Roman" w:hAnsi="Times New Roman" w:cs="Times New Roman"/>
          <w:kern w:val="0"/>
          <w14:ligatures w14:val="none"/>
        </w:rPr>
      </w:pPr>
    </w:p>
    <w:p w14:paraId="2693C531" w14:textId="785FF619" w:rsidR="005B1778" w:rsidRPr="005B1778" w:rsidRDefault="005B1778" w:rsidP="005B1778">
      <w:pPr>
        <w:spacing w:before="100" w:beforeAutospacing="1" w:after="100" w:afterAutospacing="1" w:line="240" w:lineRule="auto"/>
        <w:rPr>
          <w:rFonts w:ascii="Times New Roman" w:hAnsi="Times New Roman" w:cs="Times New Roman"/>
          <w:kern w:val="0"/>
          <w14:ligatures w14:val="none"/>
        </w:rPr>
      </w:pPr>
      <w:r w:rsidRPr="005B1778">
        <w:rPr>
          <w:rFonts w:ascii="Times New Roman" w:hAnsi="Times New Roman" w:cs="Times New Roman"/>
          <w:kern w:val="0"/>
          <w14:ligatures w14:val="none"/>
        </w:rPr>
        <w:t>Organisational Responsibility:</w:t>
      </w:r>
    </w:p>
    <w:p w14:paraId="0E00B71B" w14:textId="77777777" w:rsidR="005B1778" w:rsidRPr="005B1778" w:rsidRDefault="005B1778" w:rsidP="005B1778">
      <w:pPr>
        <w:spacing w:before="100" w:beforeAutospacing="1" w:after="100" w:afterAutospacing="1" w:line="240" w:lineRule="auto"/>
        <w:rPr>
          <w:rFonts w:ascii="Times New Roman" w:hAnsi="Times New Roman" w:cs="Times New Roman"/>
          <w:kern w:val="0"/>
          <w14:ligatures w14:val="none"/>
        </w:rPr>
      </w:pPr>
      <w:r w:rsidRPr="005B1778">
        <w:rPr>
          <w:rFonts w:ascii="Times New Roman" w:hAnsi="Times New Roman" w:cs="Times New Roman"/>
          <w:kern w:val="0"/>
          <w14:ligatures w14:val="none"/>
        </w:rPr>
        <w:t>Rebuilding Families will:</w:t>
      </w:r>
    </w:p>
    <w:p w14:paraId="4C7D332A" w14:textId="77777777" w:rsidR="005B1778" w:rsidRPr="005B1778" w:rsidRDefault="005B1778" w:rsidP="005B1778">
      <w:pPr>
        <w:numPr>
          <w:ilvl w:val="0"/>
          <w:numId w:val="1"/>
        </w:numPr>
        <w:spacing w:before="100" w:beforeAutospacing="1" w:after="100" w:afterAutospacing="1" w:line="240" w:lineRule="auto"/>
        <w:rPr>
          <w:rFonts w:ascii="Times New Roman" w:hAnsi="Times New Roman" w:cs="Times New Roman"/>
          <w:kern w:val="0"/>
          <w14:ligatures w14:val="none"/>
        </w:rPr>
      </w:pPr>
      <w:r w:rsidRPr="005B1778">
        <w:rPr>
          <w:rFonts w:ascii="Times New Roman" w:hAnsi="Times New Roman" w:cs="Times New Roman"/>
          <w:kern w:val="0"/>
          <w14:ligatures w14:val="none"/>
        </w:rPr>
        <w:t>Provide appropriate guidance and training to volunteers.</w:t>
      </w:r>
    </w:p>
    <w:p w14:paraId="7A20C079" w14:textId="77777777" w:rsidR="005B1778" w:rsidRPr="005B1778" w:rsidRDefault="005B1778" w:rsidP="005B1778">
      <w:pPr>
        <w:numPr>
          <w:ilvl w:val="0"/>
          <w:numId w:val="1"/>
        </w:numPr>
        <w:spacing w:before="100" w:beforeAutospacing="1" w:after="100" w:afterAutospacing="1" w:line="240" w:lineRule="auto"/>
        <w:rPr>
          <w:rFonts w:ascii="Times New Roman" w:hAnsi="Times New Roman" w:cs="Times New Roman"/>
          <w:kern w:val="0"/>
          <w14:ligatures w14:val="none"/>
        </w:rPr>
      </w:pPr>
      <w:r w:rsidRPr="005B1778">
        <w:rPr>
          <w:rFonts w:ascii="Times New Roman" w:hAnsi="Times New Roman" w:cs="Times New Roman"/>
          <w:kern w:val="0"/>
          <w14:ligatures w14:val="none"/>
        </w:rPr>
        <w:t>Ensure safe practices are followed for both remote and in-person support.</w:t>
      </w:r>
    </w:p>
    <w:p w14:paraId="5584E994" w14:textId="77777777" w:rsidR="005B1778" w:rsidRPr="005B1778" w:rsidRDefault="005B1778" w:rsidP="005B1778">
      <w:pPr>
        <w:numPr>
          <w:ilvl w:val="0"/>
          <w:numId w:val="1"/>
        </w:numPr>
        <w:spacing w:before="100" w:beforeAutospacing="1" w:after="100" w:afterAutospacing="1" w:line="240" w:lineRule="auto"/>
        <w:rPr>
          <w:rFonts w:ascii="Times New Roman" w:hAnsi="Times New Roman" w:cs="Times New Roman"/>
          <w:kern w:val="0"/>
          <w14:ligatures w14:val="none"/>
        </w:rPr>
      </w:pPr>
      <w:r w:rsidRPr="005B1778">
        <w:rPr>
          <w:rFonts w:ascii="Times New Roman" w:hAnsi="Times New Roman" w:cs="Times New Roman"/>
          <w:kern w:val="0"/>
          <w14:ligatures w14:val="none"/>
        </w:rPr>
        <w:t>Review and update this policy annually or as needed.</w:t>
      </w:r>
    </w:p>
    <w:p w14:paraId="6701A3C3" w14:textId="77777777" w:rsidR="005B1778" w:rsidRPr="005B1778" w:rsidRDefault="005B1778" w:rsidP="005B1778">
      <w:pPr>
        <w:spacing w:before="100" w:beforeAutospacing="1" w:after="100" w:afterAutospacing="1" w:line="240" w:lineRule="auto"/>
        <w:rPr>
          <w:rFonts w:ascii="Times New Roman" w:hAnsi="Times New Roman" w:cs="Times New Roman"/>
          <w:kern w:val="0"/>
          <w14:ligatures w14:val="none"/>
        </w:rPr>
      </w:pPr>
    </w:p>
    <w:p w14:paraId="44F4573E" w14:textId="77777777" w:rsidR="005B1778" w:rsidRPr="005B1778" w:rsidRDefault="005B1778" w:rsidP="005B1778">
      <w:pPr>
        <w:spacing w:before="100" w:beforeAutospacing="1" w:after="100" w:afterAutospacing="1" w:line="240" w:lineRule="auto"/>
        <w:rPr>
          <w:rFonts w:ascii="Times New Roman" w:hAnsi="Times New Roman" w:cs="Times New Roman"/>
          <w:kern w:val="0"/>
          <w14:ligatures w14:val="none"/>
        </w:rPr>
      </w:pPr>
      <w:r w:rsidRPr="005B1778">
        <w:rPr>
          <w:rFonts w:ascii="Times New Roman" w:hAnsi="Times New Roman" w:cs="Times New Roman"/>
          <w:kern w:val="0"/>
          <w14:ligatures w14:val="none"/>
        </w:rPr>
        <w:t>Volunteer Responsibility:</w:t>
      </w:r>
    </w:p>
    <w:p w14:paraId="6CC3B279" w14:textId="77777777" w:rsidR="005B1778" w:rsidRPr="005B1778" w:rsidRDefault="005B1778" w:rsidP="005B1778">
      <w:pPr>
        <w:spacing w:before="100" w:beforeAutospacing="1" w:after="100" w:afterAutospacing="1" w:line="240" w:lineRule="auto"/>
        <w:rPr>
          <w:rFonts w:ascii="Times New Roman" w:hAnsi="Times New Roman" w:cs="Times New Roman"/>
          <w:kern w:val="0"/>
          <w14:ligatures w14:val="none"/>
        </w:rPr>
      </w:pPr>
      <w:r w:rsidRPr="005B1778">
        <w:rPr>
          <w:rFonts w:ascii="Times New Roman" w:hAnsi="Times New Roman" w:cs="Times New Roman"/>
          <w:kern w:val="0"/>
          <w14:ligatures w14:val="none"/>
        </w:rPr>
        <w:t>Volunteers must:</w:t>
      </w:r>
    </w:p>
    <w:p w14:paraId="2AA2BAB4" w14:textId="1B106D83" w:rsidR="005B1778" w:rsidRPr="005B1778" w:rsidRDefault="005B1778" w:rsidP="005B1778">
      <w:pPr>
        <w:numPr>
          <w:ilvl w:val="0"/>
          <w:numId w:val="2"/>
        </w:numPr>
        <w:spacing w:before="100" w:beforeAutospacing="1" w:after="100" w:afterAutospacing="1" w:line="240" w:lineRule="auto"/>
        <w:rPr>
          <w:rFonts w:ascii="Times New Roman" w:hAnsi="Times New Roman" w:cs="Times New Roman"/>
          <w:kern w:val="0"/>
          <w14:ligatures w14:val="none"/>
        </w:rPr>
      </w:pPr>
      <w:r w:rsidRPr="005B1778">
        <w:rPr>
          <w:rFonts w:ascii="Times New Roman" w:hAnsi="Times New Roman" w:cs="Times New Roman"/>
          <w:kern w:val="0"/>
          <w14:ligatures w14:val="none"/>
        </w:rPr>
        <w:t>Prioritise their own safety and that of the client at all times.</w:t>
      </w:r>
    </w:p>
    <w:p w14:paraId="3FE150B3" w14:textId="77777777" w:rsidR="005B1778" w:rsidRPr="005B1778" w:rsidRDefault="005B1778" w:rsidP="005B1778">
      <w:pPr>
        <w:numPr>
          <w:ilvl w:val="0"/>
          <w:numId w:val="2"/>
        </w:numPr>
        <w:spacing w:before="100" w:beforeAutospacing="1" w:after="100" w:afterAutospacing="1" w:line="240" w:lineRule="auto"/>
        <w:rPr>
          <w:rFonts w:ascii="Times New Roman" w:hAnsi="Times New Roman" w:cs="Times New Roman"/>
          <w:kern w:val="0"/>
          <w14:ligatures w14:val="none"/>
        </w:rPr>
      </w:pPr>
      <w:r w:rsidRPr="005B1778">
        <w:rPr>
          <w:rFonts w:ascii="Times New Roman" w:hAnsi="Times New Roman" w:cs="Times New Roman"/>
          <w:kern w:val="0"/>
          <w14:ligatures w14:val="none"/>
        </w:rPr>
        <w:lastRenderedPageBreak/>
        <w:t>Follow safeguarding and confidentiality procedures.</w:t>
      </w:r>
    </w:p>
    <w:p w14:paraId="41E1BD8A" w14:textId="77777777" w:rsidR="005B1778" w:rsidRPr="005B1778" w:rsidRDefault="005B1778" w:rsidP="005B1778">
      <w:pPr>
        <w:numPr>
          <w:ilvl w:val="0"/>
          <w:numId w:val="2"/>
        </w:numPr>
        <w:spacing w:before="100" w:beforeAutospacing="1" w:after="100" w:afterAutospacing="1" w:line="240" w:lineRule="auto"/>
        <w:rPr>
          <w:rFonts w:ascii="Times New Roman" w:hAnsi="Times New Roman" w:cs="Times New Roman"/>
          <w:kern w:val="0"/>
          <w14:ligatures w14:val="none"/>
        </w:rPr>
      </w:pPr>
      <w:r w:rsidRPr="005B1778">
        <w:rPr>
          <w:rFonts w:ascii="Times New Roman" w:hAnsi="Times New Roman" w:cs="Times New Roman"/>
          <w:kern w:val="0"/>
          <w14:ligatures w14:val="none"/>
        </w:rPr>
        <w:t>Report any incidents, risks, or concerns to the designated safeguarding lead.</w:t>
      </w:r>
    </w:p>
    <w:p w14:paraId="0C314129" w14:textId="77777777" w:rsidR="005B1778" w:rsidRPr="005B1778" w:rsidRDefault="005B1778" w:rsidP="005B1778">
      <w:pPr>
        <w:spacing w:after="0" w:line="240" w:lineRule="auto"/>
        <w:rPr>
          <w:rFonts w:ascii="Times New Roman" w:eastAsia="Times New Roman" w:hAnsi="Times New Roman" w:cs="Times New Roman"/>
          <w:kern w:val="0"/>
          <w14:ligatures w14:val="none"/>
        </w:rPr>
      </w:pPr>
      <w:r w:rsidRPr="005B1778">
        <w:rPr>
          <w:rFonts w:ascii="Times New Roman" w:eastAsia="Times New Roman" w:hAnsi="Times New Roman" w:cs="Times New Roman"/>
          <w:noProof/>
          <w:kern w:val="0"/>
          <w14:ligatures w14:val="none"/>
        </w:rPr>
        <mc:AlternateContent>
          <mc:Choice Requires="wps">
            <w:drawing>
              <wp:inline distT="0" distB="0" distL="0" distR="0" wp14:anchorId="34C3A3C8" wp14:editId="506EFB42">
                <wp:extent cx="5731510" cy="1270"/>
                <wp:effectExtent l="0" t="31750" r="0" b="36830"/>
                <wp:docPr id="1297683018"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96A2FAC" id="Rectangle 7"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0+Fv9dsAAAAHAQAADwAA&#13;&#10;AAAAAAAAAAAAAACYBAAAZHJzL2Rvd25yZXYueG1sUEsFBgAAAAAEAAQA8wAAAKAFAAAAAA==&#13;&#10;" filled="f">
                <w10:anchorlock/>
              </v:rect>
            </w:pict>
          </mc:Fallback>
        </mc:AlternateContent>
      </w:r>
    </w:p>
    <w:p w14:paraId="589D7631" w14:textId="77777777" w:rsidR="005B1778" w:rsidRPr="005B1778" w:rsidRDefault="005B1778" w:rsidP="005B1778">
      <w:pPr>
        <w:spacing w:before="100" w:beforeAutospacing="1" w:after="100" w:afterAutospacing="1" w:line="240" w:lineRule="auto"/>
        <w:rPr>
          <w:rFonts w:ascii="Times New Roman" w:hAnsi="Times New Roman" w:cs="Times New Roman"/>
          <w:kern w:val="0"/>
          <w14:ligatures w14:val="none"/>
        </w:rPr>
      </w:pPr>
      <w:r w:rsidRPr="005B1778">
        <w:rPr>
          <w:rFonts w:ascii="Times New Roman" w:hAnsi="Times New Roman" w:cs="Times New Roman"/>
          <w:kern w:val="0"/>
          <w14:ligatures w14:val="none"/>
        </w:rPr>
        <w:t>4. Risk Management</w:t>
      </w:r>
    </w:p>
    <w:p w14:paraId="2BCC2DC3" w14:textId="77777777" w:rsidR="005B1778" w:rsidRPr="005B1778" w:rsidRDefault="005B1778" w:rsidP="005B1778">
      <w:pPr>
        <w:spacing w:before="100" w:beforeAutospacing="1" w:after="100" w:afterAutospacing="1" w:line="240" w:lineRule="auto"/>
        <w:rPr>
          <w:rFonts w:ascii="Times New Roman" w:hAnsi="Times New Roman" w:cs="Times New Roman"/>
          <w:kern w:val="0"/>
          <w14:ligatures w14:val="none"/>
        </w:rPr>
      </w:pPr>
      <w:r w:rsidRPr="005B1778">
        <w:rPr>
          <w:rFonts w:ascii="Times New Roman" w:hAnsi="Times New Roman" w:cs="Times New Roman"/>
          <w:kern w:val="0"/>
          <w14:ligatures w14:val="none"/>
        </w:rPr>
        <w:t>Volunteers must assess potential risks before any in-person meeting, including:</w:t>
      </w:r>
    </w:p>
    <w:p w14:paraId="53046443" w14:textId="588E4362" w:rsidR="005B1778" w:rsidRPr="005B1778" w:rsidRDefault="005B1778" w:rsidP="005B1778">
      <w:pPr>
        <w:numPr>
          <w:ilvl w:val="0"/>
          <w:numId w:val="3"/>
        </w:numPr>
        <w:spacing w:before="100" w:beforeAutospacing="1" w:after="100" w:afterAutospacing="1" w:line="240" w:lineRule="auto"/>
        <w:rPr>
          <w:rFonts w:ascii="Times New Roman" w:hAnsi="Times New Roman" w:cs="Times New Roman"/>
          <w:kern w:val="0"/>
          <w14:ligatures w14:val="none"/>
        </w:rPr>
      </w:pPr>
      <w:r w:rsidRPr="005B1778">
        <w:rPr>
          <w:rFonts w:ascii="Times New Roman" w:hAnsi="Times New Roman" w:cs="Times New Roman"/>
          <w:kern w:val="0"/>
          <w14:ligatures w14:val="none"/>
        </w:rPr>
        <w:t xml:space="preserve">Choosing a neutral, public, or professionally safe location (e.g., a community </w:t>
      </w:r>
      <w:proofErr w:type="spellStart"/>
      <w:r>
        <w:rPr>
          <w:rFonts w:ascii="Times New Roman" w:hAnsi="Times New Roman" w:cs="Times New Roman"/>
          <w:kern w:val="0"/>
          <w14:ligatures w14:val="none"/>
        </w:rPr>
        <w:t>c</w:t>
      </w:r>
      <w:r w:rsidRPr="005B1778">
        <w:rPr>
          <w:rFonts w:ascii="Times New Roman" w:hAnsi="Times New Roman" w:cs="Times New Roman"/>
          <w:kern w:val="0"/>
          <w14:ligatures w14:val="none"/>
        </w:rPr>
        <w:t>enter</w:t>
      </w:r>
      <w:proofErr w:type="spellEnd"/>
      <w:r w:rsidRPr="005B1778">
        <w:rPr>
          <w:rFonts w:ascii="Times New Roman" w:hAnsi="Times New Roman" w:cs="Times New Roman"/>
          <w:kern w:val="0"/>
          <w14:ligatures w14:val="none"/>
        </w:rPr>
        <w:t xml:space="preserve"> or quiet café).</w:t>
      </w:r>
    </w:p>
    <w:p w14:paraId="6A8730AF" w14:textId="77777777" w:rsidR="005B1778" w:rsidRPr="005B1778" w:rsidRDefault="005B1778" w:rsidP="005B1778">
      <w:pPr>
        <w:numPr>
          <w:ilvl w:val="0"/>
          <w:numId w:val="3"/>
        </w:numPr>
        <w:spacing w:before="100" w:beforeAutospacing="1" w:after="100" w:afterAutospacing="1" w:line="240" w:lineRule="auto"/>
        <w:rPr>
          <w:rFonts w:ascii="Times New Roman" w:hAnsi="Times New Roman" w:cs="Times New Roman"/>
          <w:kern w:val="0"/>
          <w14:ligatures w14:val="none"/>
        </w:rPr>
      </w:pPr>
      <w:r w:rsidRPr="005B1778">
        <w:rPr>
          <w:rFonts w:ascii="Times New Roman" w:hAnsi="Times New Roman" w:cs="Times New Roman"/>
          <w:kern w:val="0"/>
          <w14:ligatures w14:val="none"/>
        </w:rPr>
        <w:t>Informing someone of the meeting time and location.</w:t>
      </w:r>
    </w:p>
    <w:p w14:paraId="5F639B50" w14:textId="77777777" w:rsidR="005B1778" w:rsidRPr="005B1778" w:rsidRDefault="005B1778" w:rsidP="005B1778">
      <w:pPr>
        <w:numPr>
          <w:ilvl w:val="0"/>
          <w:numId w:val="3"/>
        </w:numPr>
        <w:spacing w:before="100" w:beforeAutospacing="1" w:after="100" w:afterAutospacing="1" w:line="240" w:lineRule="auto"/>
        <w:rPr>
          <w:rFonts w:ascii="Times New Roman" w:hAnsi="Times New Roman" w:cs="Times New Roman"/>
          <w:kern w:val="0"/>
          <w14:ligatures w14:val="none"/>
        </w:rPr>
      </w:pPr>
      <w:r w:rsidRPr="005B1778">
        <w:rPr>
          <w:rFonts w:ascii="Times New Roman" w:hAnsi="Times New Roman" w:cs="Times New Roman"/>
          <w:kern w:val="0"/>
          <w14:ligatures w14:val="none"/>
        </w:rPr>
        <w:t>Having access to a mobile phone at all times.</w:t>
      </w:r>
    </w:p>
    <w:p w14:paraId="0B4A41EE" w14:textId="77777777" w:rsidR="005B1778" w:rsidRPr="005B1778" w:rsidRDefault="005B1778" w:rsidP="005B1778">
      <w:pPr>
        <w:spacing w:before="100" w:beforeAutospacing="1" w:after="100" w:afterAutospacing="1" w:line="240" w:lineRule="auto"/>
        <w:rPr>
          <w:rFonts w:ascii="Times New Roman" w:hAnsi="Times New Roman" w:cs="Times New Roman"/>
          <w:kern w:val="0"/>
          <w14:ligatures w14:val="none"/>
        </w:rPr>
      </w:pPr>
    </w:p>
    <w:p w14:paraId="3ACFF039" w14:textId="77777777" w:rsidR="005B1778" w:rsidRPr="005B1778" w:rsidRDefault="005B1778" w:rsidP="005B1778">
      <w:pPr>
        <w:spacing w:before="100" w:beforeAutospacing="1" w:after="100" w:afterAutospacing="1" w:line="240" w:lineRule="auto"/>
        <w:rPr>
          <w:rFonts w:ascii="Times New Roman" w:hAnsi="Times New Roman" w:cs="Times New Roman"/>
          <w:kern w:val="0"/>
          <w14:ligatures w14:val="none"/>
        </w:rPr>
      </w:pPr>
      <w:r w:rsidRPr="005B1778">
        <w:rPr>
          <w:rFonts w:ascii="Times New Roman" w:hAnsi="Times New Roman" w:cs="Times New Roman"/>
          <w:kern w:val="0"/>
          <w14:ligatures w14:val="none"/>
        </w:rPr>
        <w:t>Note: Home visits are discouraged unless risk assessed and approved in advance.</w:t>
      </w:r>
    </w:p>
    <w:p w14:paraId="563F8D5A" w14:textId="77777777" w:rsidR="005B1778" w:rsidRPr="005B1778" w:rsidRDefault="005B1778" w:rsidP="005B1778">
      <w:pPr>
        <w:spacing w:after="0" w:line="240" w:lineRule="auto"/>
        <w:rPr>
          <w:rFonts w:ascii="Times New Roman" w:eastAsia="Times New Roman" w:hAnsi="Times New Roman" w:cs="Times New Roman"/>
          <w:kern w:val="0"/>
          <w14:ligatures w14:val="none"/>
        </w:rPr>
      </w:pPr>
      <w:r w:rsidRPr="005B1778">
        <w:rPr>
          <w:rFonts w:ascii="Times New Roman" w:eastAsia="Times New Roman" w:hAnsi="Times New Roman" w:cs="Times New Roman"/>
          <w:noProof/>
          <w:kern w:val="0"/>
          <w14:ligatures w14:val="none"/>
        </w:rPr>
        <mc:AlternateContent>
          <mc:Choice Requires="wps">
            <w:drawing>
              <wp:inline distT="0" distB="0" distL="0" distR="0" wp14:anchorId="4CA9F761" wp14:editId="2F842D5D">
                <wp:extent cx="5731510" cy="1270"/>
                <wp:effectExtent l="0" t="31750" r="0" b="36830"/>
                <wp:docPr id="320617018"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493E723" id="Rectangle 6"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0+Fv9dsAAAAHAQAADwAA&#13;&#10;AAAAAAAAAAAAAACYBAAAZHJzL2Rvd25yZXYueG1sUEsFBgAAAAAEAAQA8wAAAKAFAAAAAA==&#13;&#10;" filled="f">
                <w10:anchorlock/>
              </v:rect>
            </w:pict>
          </mc:Fallback>
        </mc:AlternateContent>
      </w:r>
    </w:p>
    <w:p w14:paraId="5F1E9CF2" w14:textId="77777777" w:rsidR="005B1778" w:rsidRPr="005B1778" w:rsidRDefault="005B1778" w:rsidP="005B1778">
      <w:pPr>
        <w:spacing w:before="100" w:beforeAutospacing="1" w:after="100" w:afterAutospacing="1" w:line="240" w:lineRule="auto"/>
        <w:rPr>
          <w:rFonts w:ascii="Times New Roman" w:hAnsi="Times New Roman" w:cs="Times New Roman"/>
          <w:kern w:val="0"/>
          <w14:ligatures w14:val="none"/>
        </w:rPr>
      </w:pPr>
      <w:r w:rsidRPr="005B1778">
        <w:rPr>
          <w:rFonts w:ascii="Times New Roman" w:hAnsi="Times New Roman" w:cs="Times New Roman"/>
          <w:kern w:val="0"/>
          <w14:ligatures w14:val="none"/>
        </w:rPr>
        <w:t>5. Supporting Vulnerable Clients</w:t>
      </w:r>
    </w:p>
    <w:p w14:paraId="3477D54B" w14:textId="52AB5FA1" w:rsidR="005B1778" w:rsidRPr="005B1778" w:rsidRDefault="005B1778" w:rsidP="005B1778">
      <w:pPr>
        <w:spacing w:before="100" w:beforeAutospacing="1" w:after="100" w:afterAutospacing="1" w:line="240" w:lineRule="auto"/>
        <w:rPr>
          <w:rFonts w:ascii="Times New Roman" w:hAnsi="Times New Roman" w:cs="Times New Roman"/>
          <w:kern w:val="0"/>
          <w14:ligatures w14:val="none"/>
        </w:rPr>
      </w:pPr>
      <w:r w:rsidRPr="005B1778">
        <w:rPr>
          <w:rFonts w:ascii="Times New Roman" w:hAnsi="Times New Roman" w:cs="Times New Roman"/>
          <w:kern w:val="0"/>
          <w14:ligatures w14:val="none"/>
        </w:rPr>
        <w:t>Volunteers must recognise and respect the diverse needs of families, including mental health, disability, trauma, and language barriers. Meetings should be arranged at times and locations accessible and comfortable for the client while ensuring safety for both parties.</w:t>
      </w:r>
    </w:p>
    <w:p w14:paraId="743E6EDE" w14:textId="77777777" w:rsidR="005B1778" w:rsidRPr="005B1778" w:rsidRDefault="005B1778" w:rsidP="005B1778">
      <w:pPr>
        <w:spacing w:before="100" w:beforeAutospacing="1" w:after="100" w:afterAutospacing="1" w:line="240" w:lineRule="auto"/>
        <w:rPr>
          <w:rFonts w:ascii="Times New Roman" w:hAnsi="Times New Roman" w:cs="Times New Roman"/>
          <w:kern w:val="0"/>
          <w14:ligatures w14:val="none"/>
        </w:rPr>
      </w:pPr>
    </w:p>
    <w:p w14:paraId="1A302593" w14:textId="77777777" w:rsidR="005B1778" w:rsidRPr="005B1778" w:rsidRDefault="005B1778" w:rsidP="005B1778">
      <w:pPr>
        <w:spacing w:before="100" w:beforeAutospacing="1" w:after="100" w:afterAutospacing="1" w:line="240" w:lineRule="auto"/>
        <w:rPr>
          <w:rFonts w:ascii="Times New Roman" w:hAnsi="Times New Roman" w:cs="Times New Roman"/>
          <w:kern w:val="0"/>
          <w14:ligatures w14:val="none"/>
        </w:rPr>
      </w:pPr>
      <w:r w:rsidRPr="005B1778">
        <w:rPr>
          <w:rFonts w:ascii="Times New Roman" w:hAnsi="Times New Roman" w:cs="Times New Roman"/>
          <w:kern w:val="0"/>
          <w14:ligatures w14:val="none"/>
        </w:rPr>
        <w:t>Volunteers will receive guidance on managing sensitive conversations and knowing when and how to seek help.</w:t>
      </w:r>
    </w:p>
    <w:p w14:paraId="441E33AC" w14:textId="77777777" w:rsidR="005B1778" w:rsidRPr="005B1778" w:rsidRDefault="005B1778" w:rsidP="005B1778">
      <w:pPr>
        <w:spacing w:after="0" w:line="240" w:lineRule="auto"/>
        <w:rPr>
          <w:rFonts w:ascii="Times New Roman" w:eastAsia="Times New Roman" w:hAnsi="Times New Roman" w:cs="Times New Roman"/>
          <w:kern w:val="0"/>
          <w14:ligatures w14:val="none"/>
        </w:rPr>
      </w:pPr>
      <w:r w:rsidRPr="005B1778">
        <w:rPr>
          <w:rFonts w:ascii="Times New Roman" w:eastAsia="Times New Roman" w:hAnsi="Times New Roman" w:cs="Times New Roman"/>
          <w:noProof/>
          <w:kern w:val="0"/>
          <w14:ligatures w14:val="none"/>
        </w:rPr>
        <mc:AlternateContent>
          <mc:Choice Requires="wps">
            <w:drawing>
              <wp:inline distT="0" distB="0" distL="0" distR="0" wp14:anchorId="7CCD1C8D" wp14:editId="63CD5045">
                <wp:extent cx="5731510" cy="1270"/>
                <wp:effectExtent l="0" t="31750" r="0" b="36830"/>
                <wp:docPr id="647712607"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418E58F" id="Rectangle 5"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0+Fv9dsAAAAHAQAADwAA&#13;&#10;AAAAAAAAAAAAAACYBAAAZHJzL2Rvd25yZXYueG1sUEsFBgAAAAAEAAQA8wAAAKAFAAAAAA==&#13;&#10;" filled="f">
                <w10:anchorlock/>
              </v:rect>
            </w:pict>
          </mc:Fallback>
        </mc:AlternateContent>
      </w:r>
    </w:p>
    <w:p w14:paraId="55B11AF6" w14:textId="77777777" w:rsidR="005B1778" w:rsidRPr="005B1778" w:rsidRDefault="005B1778" w:rsidP="005B1778">
      <w:pPr>
        <w:spacing w:before="100" w:beforeAutospacing="1" w:after="100" w:afterAutospacing="1" w:line="240" w:lineRule="auto"/>
        <w:rPr>
          <w:rFonts w:ascii="Times New Roman" w:hAnsi="Times New Roman" w:cs="Times New Roman"/>
          <w:kern w:val="0"/>
          <w14:ligatures w14:val="none"/>
        </w:rPr>
      </w:pPr>
      <w:r w:rsidRPr="005B1778">
        <w:rPr>
          <w:rFonts w:ascii="Times New Roman" w:hAnsi="Times New Roman" w:cs="Times New Roman"/>
          <w:kern w:val="0"/>
          <w14:ligatures w14:val="none"/>
        </w:rPr>
        <w:t>6. Lone Working</w:t>
      </w:r>
    </w:p>
    <w:p w14:paraId="0664222B" w14:textId="77777777" w:rsidR="005B1778" w:rsidRPr="005B1778" w:rsidRDefault="005B1778" w:rsidP="005B1778">
      <w:pPr>
        <w:spacing w:before="100" w:beforeAutospacing="1" w:after="100" w:afterAutospacing="1" w:line="240" w:lineRule="auto"/>
        <w:rPr>
          <w:rFonts w:ascii="Times New Roman" w:hAnsi="Times New Roman" w:cs="Times New Roman"/>
          <w:kern w:val="0"/>
          <w14:ligatures w14:val="none"/>
        </w:rPr>
      </w:pPr>
      <w:r w:rsidRPr="005B1778">
        <w:rPr>
          <w:rFonts w:ascii="Times New Roman" w:hAnsi="Times New Roman" w:cs="Times New Roman"/>
          <w:kern w:val="0"/>
          <w14:ligatures w14:val="none"/>
        </w:rPr>
        <w:t>Volunteers working from home must ensure they have a suitable and secure workspace. For 1-2-1 meetings, volunteers must:</w:t>
      </w:r>
    </w:p>
    <w:p w14:paraId="4A7F7415" w14:textId="77777777" w:rsidR="005B1778" w:rsidRPr="005B1778" w:rsidRDefault="005B1778" w:rsidP="005B1778">
      <w:pPr>
        <w:numPr>
          <w:ilvl w:val="0"/>
          <w:numId w:val="4"/>
        </w:numPr>
        <w:spacing w:before="100" w:beforeAutospacing="1" w:after="100" w:afterAutospacing="1" w:line="240" w:lineRule="auto"/>
        <w:rPr>
          <w:rFonts w:ascii="Times New Roman" w:hAnsi="Times New Roman" w:cs="Times New Roman"/>
          <w:kern w:val="0"/>
          <w14:ligatures w14:val="none"/>
        </w:rPr>
      </w:pPr>
      <w:r w:rsidRPr="005B1778">
        <w:rPr>
          <w:rFonts w:ascii="Times New Roman" w:hAnsi="Times New Roman" w:cs="Times New Roman"/>
          <w:kern w:val="0"/>
          <w14:ligatures w14:val="none"/>
        </w:rPr>
        <w:t>Notify a colleague or designated person of meeting details.</w:t>
      </w:r>
    </w:p>
    <w:p w14:paraId="169526C5" w14:textId="77777777" w:rsidR="005B1778" w:rsidRPr="005B1778" w:rsidRDefault="005B1778" w:rsidP="005B1778">
      <w:pPr>
        <w:numPr>
          <w:ilvl w:val="0"/>
          <w:numId w:val="4"/>
        </w:numPr>
        <w:spacing w:before="100" w:beforeAutospacing="1" w:after="100" w:afterAutospacing="1" w:line="240" w:lineRule="auto"/>
        <w:rPr>
          <w:rFonts w:ascii="Times New Roman" w:hAnsi="Times New Roman" w:cs="Times New Roman"/>
          <w:kern w:val="0"/>
          <w14:ligatures w14:val="none"/>
        </w:rPr>
      </w:pPr>
      <w:r w:rsidRPr="005B1778">
        <w:rPr>
          <w:rFonts w:ascii="Times New Roman" w:hAnsi="Times New Roman" w:cs="Times New Roman"/>
          <w:kern w:val="0"/>
          <w14:ligatures w14:val="none"/>
        </w:rPr>
        <w:t>Agree on a check-in system before and after the session.</w:t>
      </w:r>
    </w:p>
    <w:p w14:paraId="72FCFE93" w14:textId="4133404C" w:rsidR="005B1778" w:rsidRPr="005B1778" w:rsidRDefault="005B1778" w:rsidP="005B1778">
      <w:pPr>
        <w:numPr>
          <w:ilvl w:val="0"/>
          <w:numId w:val="4"/>
        </w:numPr>
        <w:spacing w:before="100" w:beforeAutospacing="1" w:after="100" w:afterAutospacing="1" w:line="240" w:lineRule="auto"/>
        <w:rPr>
          <w:rFonts w:ascii="Times New Roman" w:hAnsi="Times New Roman" w:cs="Times New Roman"/>
          <w:kern w:val="0"/>
          <w14:ligatures w14:val="none"/>
        </w:rPr>
      </w:pPr>
      <w:r w:rsidRPr="005B1778">
        <w:rPr>
          <w:rFonts w:ascii="Times New Roman" w:hAnsi="Times New Roman" w:cs="Times New Roman"/>
          <w:kern w:val="0"/>
          <w14:ligatures w14:val="none"/>
        </w:rPr>
        <w:t>Avoid disclosing personal home addresses unless organisationally approved.</w:t>
      </w:r>
    </w:p>
    <w:p w14:paraId="6EBF3147" w14:textId="77777777" w:rsidR="005B1778" w:rsidRPr="005B1778" w:rsidRDefault="005B1778" w:rsidP="005B1778">
      <w:pPr>
        <w:spacing w:after="0" w:line="240" w:lineRule="auto"/>
        <w:rPr>
          <w:rFonts w:ascii="Times New Roman" w:eastAsia="Times New Roman" w:hAnsi="Times New Roman" w:cs="Times New Roman"/>
          <w:kern w:val="0"/>
          <w14:ligatures w14:val="none"/>
        </w:rPr>
      </w:pPr>
      <w:r w:rsidRPr="005B1778">
        <w:rPr>
          <w:rFonts w:ascii="Times New Roman" w:eastAsia="Times New Roman" w:hAnsi="Times New Roman" w:cs="Times New Roman"/>
          <w:noProof/>
          <w:kern w:val="0"/>
          <w14:ligatures w14:val="none"/>
        </w:rPr>
        <mc:AlternateContent>
          <mc:Choice Requires="wps">
            <w:drawing>
              <wp:inline distT="0" distB="0" distL="0" distR="0" wp14:anchorId="568D5B6E" wp14:editId="07F9682D">
                <wp:extent cx="5731510" cy="1270"/>
                <wp:effectExtent l="0" t="31750" r="0" b="36830"/>
                <wp:docPr id="1113665782"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A750867" id="Rectangle 4"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0+Fv9dsAAAAHAQAADwAA&#13;&#10;AAAAAAAAAAAAAACYBAAAZHJzL2Rvd25yZXYueG1sUEsFBgAAAAAEAAQA8wAAAKAFAAAAAA==&#13;&#10;" filled="f">
                <w10:anchorlock/>
              </v:rect>
            </w:pict>
          </mc:Fallback>
        </mc:AlternateContent>
      </w:r>
    </w:p>
    <w:p w14:paraId="37D275F1" w14:textId="77777777" w:rsidR="005B1778" w:rsidRPr="005B1778" w:rsidRDefault="005B1778" w:rsidP="005B1778">
      <w:pPr>
        <w:spacing w:before="100" w:beforeAutospacing="1" w:after="100" w:afterAutospacing="1" w:line="240" w:lineRule="auto"/>
        <w:rPr>
          <w:rFonts w:ascii="Times New Roman" w:hAnsi="Times New Roman" w:cs="Times New Roman"/>
          <w:kern w:val="0"/>
          <w14:ligatures w14:val="none"/>
        </w:rPr>
      </w:pPr>
      <w:r w:rsidRPr="005B1778">
        <w:rPr>
          <w:rFonts w:ascii="Times New Roman" w:hAnsi="Times New Roman" w:cs="Times New Roman"/>
          <w:kern w:val="0"/>
          <w14:ligatures w14:val="none"/>
        </w:rPr>
        <w:t>7. Reporting and Incident Management</w:t>
      </w:r>
    </w:p>
    <w:p w14:paraId="20036FDA" w14:textId="77777777" w:rsidR="005B1778" w:rsidRPr="005B1778" w:rsidRDefault="005B1778" w:rsidP="005B1778">
      <w:pPr>
        <w:spacing w:before="100" w:beforeAutospacing="1" w:after="100" w:afterAutospacing="1" w:line="240" w:lineRule="auto"/>
        <w:rPr>
          <w:rFonts w:ascii="Times New Roman" w:hAnsi="Times New Roman" w:cs="Times New Roman"/>
          <w:kern w:val="0"/>
          <w14:ligatures w14:val="none"/>
        </w:rPr>
      </w:pPr>
      <w:r w:rsidRPr="005B1778">
        <w:rPr>
          <w:rFonts w:ascii="Times New Roman" w:hAnsi="Times New Roman" w:cs="Times New Roman"/>
          <w:kern w:val="0"/>
          <w14:ligatures w14:val="none"/>
        </w:rPr>
        <w:t>All safety incidents, near misses, or concerning interactions must be reported to the designated safeguarding lead within 24 hours. Confidential records will be maintained securely and reviewed to improve safety procedures.</w:t>
      </w:r>
    </w:p>
    <w:p w14:paraId="3EE6B4BE" w14:textId="77777777" w:rsidR="005B1778" w:rsidRPr="005B1778" w:rsidRDefault="005B1778" w:rsidP="005B1778">
      <w:pPr>
        <w:spacing w:after="0" w:line="240" w:lineRule="auto"/>
        <w:rPr>
          <w:rFonts w:ascii="Times New Roman" w:eastAsia="Times New Roman" w:hAnsi="Times New Roman" w:cs="Times New Roman"/>
          <w:kern w:val="0"/>
          <w14:ligatures w14:val="none"/>
        </w:rPr>
      </w:pPr>
      <w:r w:rsidRPr="005B1778">
        <w:rPr>
          <w:rFonts w:ascii="Times New Roman" w:eastAsia="Times New Roman" w:hAnsi="Times New Roman" w:cs="Times New Roman"/>
          <w:noProof/>
          <w:kern w:val="0"/>
          <w14:ligatures w14:val="none"/>
        </w:rPr>
        <w:lastRenderedPageBreak/>
        <mc:AlternateContent>
          <mc:Choice Requires="wps">
            <w:drawing>
              <wp:inline distT="0" distB="0" distL="0" distR="0" wp14:anchorId="061E3854" wp14:editId="5063A7E9">
                <wp:extent cx="5731510" cy="1270"/>
                <wp:effectExtent l="0" t="31750" r="0" b="36830"/>
                <wp:docPr id="132206310"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60796FF" id="Rectangle 3"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0+Fv9dsAAAAHAQAADwAA&#13;&#10;AAAAAAAAAAAAAACYBAAAZHJzL2Rvd25yZXYueG1sUEsFBgAAAAAEAAQA8wAAAKAFAAAAAA==&#13;&#10;" filled="f">
                <w10:anchorlock/>
              </v:rect>
            </w:pict>
          </mc:Fallback>
        </mc:AlternateContent>
      </w:r>
    </w:p>
    <w:p w14:paraId="33B0BFDB" w14:textId="77777777" w:rsidR="005B1778" w:rsidRPr="005B1778" w:rsidRDefault="005B1778" w:rsidP="005B1778">
      <w:pPr>
        <w:spacing w:before="100" w:beforeAutospacing="1" w:after="100" w:afterAutospacing="1" w:line="240" w:lineRule="auto"/>
        <w:rPr>
          <w:rFonts w:ascii="Times New Roman" w:hAnsi="Times New Roman" w:cs="Times New Roman"/>
          <w:kern w:val="0"/>
          <w14:ligatures w14:val="none"/>
        </w:rPr>
      </w:pPr>
      <w:r w:rsidRPr="005B1778">
        <w:rPr>
          <w:rFonts w:ascii="Times New Roman" w:hAnsi="Times New Roman" w:cs="Times New Roman"/>
          <w:kern w:val="0"/>
          <w14:ligatures w14:val="none"/>
        </w:rPr>
        <w:t>8. Confidentiality and Data Protection</w:t>
      </w:r>
    </w:p>
    <w:p w14:paraId="1EBCFE71" w14:textId="77777777" w:rsidR="005B1778" w:rsidRPr="005B1778" w:rsidRDefault="005B1778" w:rsidP="005B1778">
      <w:pPr>
        <w:spacing w:before="100" w:beforeAutospacing="1" w:after="100" w:afterAutospacing="1" w:line="240" w:lineRule="auto"/>
        <w:rPr>
          <w:rFonts w:ascii="Times New Roman" w:hAnsi="Times New Roman" w:cs="Times New Roman"/>
          <w:kern w:val="0"/>
          <w14:ligatures w14:val="none"/>
        </w:rPr>
      </w:pPr>
      <w:r w:rsidRPr="005B1778">
        <w:rPr>
          <w:rFonts w:ascii="Times New Roman" w:hAnsi="Times New Roman" w:cs="Times New Roman"/>
          <w:kern w:val="0"/>
          <w14:ligatures w14:val="none"/>
        </w:rPr>
        <w:t>All personal information about clients and volunteers will be kept confidential and handled in accordance with relevant data protection laws. Volunteers must use secure communication and documentation methods.</w:t>
      </w:r>
    </w:p>
    <w:p w14:paraId="5379EC46" w14:textId="77777777" w:rsidR="005B1778" w:rsidRPr="005B1778" w:rsidRDefault="005B1778" w:rsidP="005B1778">
      <w:pPr>
        <w:spacing w:after="0" w:line="240" w:lineRule="auto"/>
        <w:rPr>
          <w:rFonts w:ascii="Times New Roman" w:eastAsia="Times New Roman" w:hAnsi="Times New Roman" w:cs="Times New Roman"/>
          <w:kern w:val="0"/>
          <w14:ligatures w14:val="none"/>
        </w:rPr>
      </w:pPr>
      <w:r w:rsidRPr="005B1778">
        <w:rPr>
          <w:rFonts w:ascii="Times New Roman" w:eastAsia="Times New Roman" w:hAnsi="Times New Roman" w:cs="Times New Roman"/>
          <w:noProof/>
          <w:kern w:val="0"/>
          <w14:ligatures w14:val="none"/>
        </w:rPr>
        <mc:AlternateContent>
          <mc:Choice Requires="wps">
            <w:drawing>
              <wp:inline distT="0" distB="0" distL="0" distR="0" wp14:anchorId="1A2D74BB" wp14:editId="5CE3F0AA">
                <wp:extent cx="5731510" cy="1270"/>
                <wp:effectExtent l="0" t="31750" r="0" b="36830"/>
                <wp:docPr id="947962437"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67EE696" id="Rectangle 2"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0+Fv9dsAAAAHAQAADwAA&#13;&#10;AAAAAAAAAAAAAACYBAAAZHJzL2Rvd25yZXYueG1sUEsFBgAAAAAEAAQA8wAAAKAFAAAAAA==&#13;&#10;" filled="f">
                <w10:anchorlock/>
              </v:rect>
            </w:pict>
          </mc:Fallback>
        </mc:AlternateContent>
      </w:r>
    </w:p>
    <w:p w14:paraId="076A0E41" w14:textId="77777777" w:rsidR="005B1778" w:rsidRPr="005B1778" w:rsidRDefault="005B1778" w:rsidP="005B1778">
      <w:pPr>
        <w:spacing w:before="100" w:beforeAutospacing="1" w:after="100" w:afterAutospacing="1" w:line="240" w:lineRule="auto"/>
        <w:rPr>
          <w:rFonts w:ascii="Times New Roman" w:hAnsi="Times New Roman" w:cs="Times New Roman"/>
          <w:kern w:val="0"/>
          <w14:ligatures w14:val="none"/>
        </w:rPr>
      </w:pPr>
      <w:r w:rsidRPr="005B1778">
        <w:rPr>
          <w:rFonts w:ascii="Times New Roman" w:hAnsi="Times New Roman" w:cs="Times New Roman"/>
          <w:kern w:val="0"/>
          <w14:ligatures w14:val="none"/>
        </w:rPr>
        <w:t>9. Review of Policy</w:t>
      </w:r>
    </w:p>
    <w:p w14:paraId="0AB17868" w14:textId="77777777" w:rsidR="005B1778" w:rsidRPr="005B1778" w:rsidRDefault="005B1778" w:rsidP="005B1778">
      <w:pPr>
        <w:spacing w:before="100" w:beforeAutospacing="1" w:after="100" w:afterAutospacing="1" w:line="240" w:lineRule="auto"/>
        <w:rPr>
          <w:rFonts w:ascii="Times New Roman" w:hAnsi="Times New Roman" w:cs="Times New Roman"/>
          <w:kern w:val="0"/>
          <w14:ligatures w14:val="none"/>
        </w:rPr>
      </w:pPr>
      <w:r w:rsidRPr="005B1778">
        <w:rPr>
          <w:rFonts w:ascii="Times New Roman" w:hAnsi="Times New Roman" w:cs="Times New Roman"/>
          <w:kern w:val="0"/>
          <w14:ligatures w14:val="none"/>
        </w:rPr>
        <w:t>This policy will be reviewed annually or sooner if circumstances change or an incident indicates a need for revision.</w:t>
      </w:r>
    </w:p>
    <w:p w14:paraId="5564E860" w14:textId="77777777" w:rsidR="005B1778" w:rsidRPr="005B1778" w:rsidRDefault="005B1778" w:rsidP="005B1778">
      <w:pPr>
        <w:spacing w:after="0" w:line="240" w:lineRule="auto"/>
        <w:rPr>
          <w:rFonts w:ascii="Times New Roman" w:eastAsia="Times New Roman" w:hAnsi="Times New Roman" w:cs="Times New Roman"/>
          <w:kern w:val="0"/>
          <w14:ligatures w14:val="none"/>
        </w:rPr>
      </w:pPr>
      <w:r w:rsidRPr="005B1778">
        <w:rPr>
          <w:rFonts w:ascii="Times New Roman" w:eastAsia="Times New Roman" w:hAnsi="Times New Roman" w:cs="Times New Roman"/>
          <w:noProof/>
          <w:kern w:val="0"/>
          <w14:ligatures w14:val="none"/>
        </w:rPr>
        <mc:AlternateContent>
          <mc:Choice Requires="wps">
            <w:drawing>
              <wp:inline distT="0" distB="0" distL="0" distR="0" wp14:anchorId="2F949595" wp14:editId="723B3737">
                <wp:extent cx="5731510" cy="1270"/>
                <wp:effectExtent l="0" t="31750" r="0" b="36830"/>
                <wp:docPr id="1590357813"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C176EC6" id="Rectangle 1"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0+Fv9dsAAAAHAQAADwAA&#13;&#10;AAAAAAAAAAAAAACYBAAAZHJzL2Rvd25yZXYueG1sUEsFBgAAAAAEAAQA8wAAAKAFAAAAAA==&#13;&#10;" filled="f">
                <w10:anchorlock/>
              </v:rect>
            </w:pict>
          </mc:Fallback>
        </mc:AlternateContent>
      </w:r>
    </w:p>
    <w:p w14:paraId="1B33865D" w14:textId="77777777" w:rsidR="005B1778" w:rsidRPr="005B1778" w:rsidRDefault="005B1778" w:rsidP="005B1778">
      <w:pPr>
        <w:spacing w:before="100" w:beforeAutospacing="1" w:after="100" w:afterAutospacing="1" w:line="240" w:lineRule="auto"/>
        <w:rPr>
          <w:rFonts w:ascii="Times New Roman" w:hAnsi="Times New Roman" w:cs="Times New Roman"/>
          <w:kern w:val="0"/>
          <w14:ligatures w14:val="none"/>
        </w:rPr>
      </w:pPr>
      <w:r w:rsidRPr="005B1778">
        <w:rPr>
          <w:rFonts w:ascii="Times New Roman" w:hAnsi="Times New Roman" w:cs="Times New Roman"/>
          <w:kern w:val="0"/>
          <w14:ligatures w14:val="none"/>
        </w:rPr>
        <w:t>Date of Approval: 27.05.2025</w:t>
      </w:r>
    </w:p>
    <w:p w14:paraId="22B66F4F" w14:textId="77777777" w:rsidR="005B1778" w:rsidRPr="005B1778" w:rsidRDefault="005B1778" w:rsidP="005B1778">
      <w:pPr>
        <w:spacing w:before="100" w:beforeAutospacing="1" w:after="100" w:afterAutospacing="1" w:line="240" w:lineRule="auto"/>
        <w:rPr>
          <w:rFonts w:ascii="Times New Roman" w:hAnsi="Times New Roman" w:cs="Times New Roman"/>
          <w:kern w:val="0"/>
          <w14:ligatures w14:val="none"/>
        </w:rPr>
      </w:pPr>
      <w:r w:rsidRPr="005B1778">
        <w:rPr>
          <w:rFonts w:ascii="Times New Roman" w:hAnsi="Times New Roman" w:cs="Times New Roman"/>
          <w:kern w:val="0"/>
          <w14:ligatures w14:val="none"/>
        </w:rPr>
        <w:t>Approved By: Carrie W and Sharon T, Creator and Facilitator</w:t>
      </w:r>
    </w:p>
    <w:p w14:paraId="4BD8F527" w14:textId="77777777" w:rsidR="005B1778" w:rsidRPr="005B1778" w:rsidRDefault="005B1778" w:rsidP="005B1778">
      <w:pPr>
        <w:spacing w:before="100" w:beforeAutospacing="1" w:after="100" w:afterAutospacing="1" w:line="240" w:lineRule="auto"/>
        <w:rPr>
          <w:rFonts w:ascii="Times New Roman" w:hAnsi="Times New Roman" w:cs="Times New Roman"/>
          <w:kern w:val="0"/>
          <w14:ligatures w14:val="none"/>
        </w:rPr>
      </w:pPr>
      <w:r w:rsidRPr="005B1778">
        <w:rPr>
          <w:rFonts w:ascii="Times New Roman" w:hAnsi="Times New Roman" w:cs="Times New Roman"/>
          <w:kern w:val="0"/>
          <w14:ligatures w14:val="none"/>
        </w:rPr>
        <w:t>Contact Emails:</w:t>
      </w:r>
    </w:p>
    <w:p w14:paraId="5D41AFA2" w14:textId="77777777" w:rsidR="005B1778" w:rsidRPr="005B1778" w:rsidRDefault="005B1778" w:rsidP="005B1778">
      <w:pPr>
        <w:spacing w:before="100" w:beforeAutospacing="1" w:after="100" w:afterAutospacing="1" w:line="240" w:lineRule="auto"/>
        <w:rPr>
          <w:rFonts w:ascii="Times New Roman" w:hAnsi="Times New Roman" w:cs="Times New Roman"/>
          <w:kern w:val="0"/>
          <w14:ligatures w14:val="none"/>
        </w:rPr>
      </w:pPr>
      <w:r w:rsidRPr="005B1778">
        <w:rPr>
          <w:rFonts w:ascii="Times New Roman" w:hAnsi="Times New Roman" w:cs="Times New Roman"/>
          <w:kern w:val="0"/>
          <w14:ligatures w14:val="none"/>
        </w:rPr>
        <w:t>sharon.rebuilding@familysupportgroup.info</w:t>
      </w:r>
    </w:p>
    <w:p w14:paraId="3BFBCB38" w14:textId="77777777" w:rsidR="005B1778" w:rsidRPr="005B1778" w:rsidRDefault="005B1778" w:rsidP="005B1778">
      <w:pPr>
        <w:spacing w:before="100" w:beforeAutospacing="1" w:after="100" w:afterAutospacing="1" w:line="240" w:lineRule="auto"/>
        <w:rPr>
          <w:rFonts w:ascii="Times New Roman" w:hAnsi="Times New Roman" w:cs="Times New Roman"/>
          <w:kern w:val="0"/>
          <w14:ligatures w14:val="none"/>
        </w:rPr>
      </w:pPr>
      <w:r w:rsidRPr="005B1778">
        <w:rPr>
          <w:rFonts w:ascii="Times New Roman" w:hAnsi="Times New Roman" w:cs="Times New Roman"/>
          <w:kern w:val="0"/>
          <w14:ligatures w14:val="none"/>
        </w:rPr>
        <w:t>carrie.rebuilding@familysupportgroup.info</w:t>
      </w:r>
    </w:p>
    <w:p w14:paraId="02B380DA" w14:textId="77777777" w:rsidR="005B1778" w:rsidRDefault="005B1778"/>
    <w:sectPr w:rsidR="005B177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D8890" w14:textId="77777777" w:rsidR="00E868A3" w:rsidRDefault="00E868A3" w:rsidP="00E868A3">
      <w:pPr>
        <w:spacing w:after="0" w:line="240" w:lineRule="auto"/>
      </w:pPr>
      <w:r>
        <w:separator/>
      </w:r>
    </w:p>
  </w:endnote>
  <w:endnote w:type="continuationSeparator" w:id="0">
    <w:p w14:paraId="380E60BE" w14:textId="77777777" w:rsidR="00E868A3" w:rsidRDefault="00E868A3" w:rsidP="00E86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25981" w14:textId="77777777" w:rsidR="00E868A3" w:rsidRDefault="00E868A3" w:rsidP="00E868A3">
      <w:pPr>
        <w:spacing w:after="0" w:line="240" w:lineRule="auto"/>
      </w:pPr>
      <w:r>
        <w:separator/>
      </w:r>
    </w:p>
  </w:footnote>
  <w:footnote w:type="continuationSeparator" w:id="0">
    <w:p w14:paraId="40532436" w14:textId="77777777" w:rsidR="00E868A3" w:rsidRDefault="00E868A3" w:rsidP="00E868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733C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F8648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0E443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993A2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0515204">
    <w:abstractNumId w:val="0"/>
  </w:num>
  <w:num w:numId="2" w16cid:durableId="1029141309">
    <w:abstractNumId w:val="3"/>
  </w:num>
  <w:num w:numId="3" w16cid:durableId="1404378719">
    <w:abstractNumId w:val="1"/>
  </w:num>
  <w:num w:numId="4" w16cid:durableId="16897212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778"/>
    <w:rsid w:val="00000E0C"/>
    <w:rsid w:val="003B0F95"/>
    <w:rsid w:val="005B1778"/>
    <w:rsid w:val="006F7DD2"/>
    <w:rsid w:val="00D617F4"/>
    <w:rsid w:val="00E378F5"/>
    <w:rsid w:val="00E868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6D84BFC"/>
  <w15:chartTrackingRefBased/>
  <w15:docId w15:val="{CA5DC197-FFAE-8847-85CF-CBB36AFDE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177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B177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B177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B177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B177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B17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17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17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17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177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B177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B177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B177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B177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B17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17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17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1778"/>
    <w:rPr>
      <w:rFonts w:eastAsiaTheme="majorEastAsia" w:cstheme="majorBidi"/>
      <w:color w:val="272727" w:themeColor="text1" w:themeTint="D8"/>
    </w:rPr>
  </w:style>
  <w:style w:type="paragraph" w:styleId="Title">
    <w:name w:val="Title"/>
    <w:basedOn w:val="Normal"/>
    <w:next w:val="Normal"/>
    <w:link w:val="TitleChar"/>
    <w:uiPriority w:val="10"/>
    <w:qFormat/>
    <w:rsid w:val="005B17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17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17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17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1778"/>
    <w:pPr>
      <w:spacing w:before="160"/>
      <w:jc w:val="center"/>
    </w:pPr>
    <w:rPr>
      <w:i/>
      <w:iCs/>
      <w:color w:val="404040" w:themeColor="text1" w:themeTint="BF"/>
    </w:rPr>
  </w:style>
  <w:style w:type="character" w:customStyle="1" w:styleId="QuoteChar">
    <w:name w:val="Quote Char"/>
    <w:basedOn w:val="DefaultParagraphFont"/>
    <w:link w:val="Quote"/>
    <w:uiPriority w:val="29"/>
    <w:rsid w:val="005B1778"/>
    <w:rPr>
      <w:i/>
      <w:iCs/>
      <w:color w:val="404040" w:themeColor="text1" w:themeTint="BF"/>
    </w:rPr>
  </w:style>
  <w:style w:type="paragraph" w:styleId="ListParagraph">
    <w:name w:val="List Paragraph"/>
    <w:basedOn w:val="Normal"/>
    <w:uiPriority w:val="34"/>
    <w:qFormat/>
    <w:rsid w:val="005B1778"/>
    <w:pPr>
      <w:ind w:left="720"/>
      <w:contextualSpacing/>
    </w:pPr>
  </w:style>
  <w:style w:type="character" w:styleId="IntenseEmphasis">
    <w:name w:val="Intense Emphasis"/>
    <w:basedOn w:val="DefaultParagraphFont"/>
    <w:uiPriority w:val="21"/>
    <w:qFormat/>
    <w:rsid w:val="005B1778"/>
    <w:rPr>
      <w:i/>
      <w:iCs/>
      <w:color w:val="2F5496" w:themeColor="accent1" w:themeShade="BF"/>
    </w:rPr>
  </w:style>
  <w:style w:type="paragraph" w:styleId="IntenseQuote">
    <w:name w:val="Intense Quote"/>
    <w:basedOn w:val="Normal"/>
    <w:next w:val="Normal"/>
    <w:link w:val="IntenseQuoteChar"/>
    <w:uiPriority w:val="30"/>
    <w:qFormat/>
    <w:rsid w:val="005B17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B1778"/>
    <w:rPr>
      <w:i/>
      <w:iCs/>
      <w:color w:val="2F5496" w:themeColor="accent1" w:themeShade="BF"/>
    </w:rPr>
  </w:style>
  <w:style w:type="character" w:styleId="IntenseReference">
    <w:name w:val="Intense Reference"/>
    <w:basedOn w:val="DefaultParagraphFont"/>
    <w:uiPriority w:val="32"/>
    <w:qFormat/>
    <w:rsid w:val="005B1778"/>
    <w:rPr>
      <w:b/>
      <w:bCs/>
      <w:smallCaps/>
      <w:color w:val="2F5496" w:themeColor="accent1" w:themeShade="BF"/>
      <w:spacing w:val="5"/>
    </w:rPr>
  </w:style>
  <w:style w:type="paragraph" w:customStyle="1" w:styleId="p1">
    <w:name w:val="p1"/>
    <w:basedOn w:val="Normal"/>
    <w:rsid w:val="005B1778"/>
    <w:pPr>
      <w:spacing w:before="100" w:beforeAutospacing="1" w:after="100" w:afterAutospacing="1" w:line="240" w:lineRule="auto"/>
    </w:pPr>
    <w:rPr>
      <w:rFonts w:ascii="Times New Roman" w:hAnsi="Times New Roman" w:cs="Times New Roman"/>
      <w:kern w:val="0"/>
      <w14:ligatures w14:val="none"/>
    </w:rPr>
  </w:style>
  <w:style w:type="character" w:customStyle="1" w:styleId="s1">
    <w:name w:val="s1"/>
    <w:basedOn w:val="DefaultParagraphFont"/>
    <w:rsid w:val="005B1778"/>
  </w:style>
  <w:style w:type="character" w:customStyle="1" w:styleId="s2">
    <w:name w:val="s2"/>
    <w:basedOn w:val="DefaultParagraphFont"/>
    <w:rsid w:val="005B1778"/>
  </w:style>
  <w:style w:type="character" w:customStyle="1" w:styleId="s3">
    <w:name w:val="s3"/>
    <w:basedOn w:val="DefaultParagraphFont"/>
    <w:rsid w:val="005B1778"/>
  </w:style>
  <w:style w:type="paragraph" w:customStyle="1" w:styleId="p3">
    <w:name w:val="p3"/>
    <w:basedOn w:val="Normal"/>
    <w:rsid w:val="005B1778"/>
    <w:pPr>
      <w:spacing w:before="100" w:beforeAutospacing="1" w:after="100" w:afterAutospacing="1" w:line="240" w:lineRule="auto"/>
    </w:pPr>
    <w:rPr>
      <w:rFonts w:ascii="Times New Roman" w:hAnsi="Times New Roman" w:cs="Times New Roman"/>
      <w:kern w:val="0"/>
      <w14:ligatures w14:val="none"/>
    </w:rPr>
  </w:style>
  <w:style w:type="paragraph" w:styleId="Header">
    <w:name w:val="header"/>
    <w:basedOn w:val="Normal"/>
    <w:link w:val="HeaderChar"/>
    <w:uiPriority w:val="99"/>
    <w:unhideWhenUsed/>
    <w:rsid w:val="00E868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68A3"/>
  </w:style>
  <w:style w:type="paragraph" w:styleId="Footer">
    <w:name w:val="footer"/>
    <w:basedOn w:val="Normal"/>
    <w:link w:val="FooterChar"/>
    <w:uiPriority w:val="99"/>
    <w:unhideWhenUsed/>
    <w:rsid w:val="00E868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68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458</Words>
  <Characters>2614</Characters>
  <Application>Microsoft Office Word</Application>
  <DocSecurity>0</DocSecurity>
  <Lines>21</Lines>
  <Paragraphs>6</Paragraphs>
  <ScaleCrop>false</ScaleCrop>
  <Company/>
  <LinksUpToDate>false</LinksUpToDate>
  <CharactersWithSpaces>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topple</dc:creator>
  <cp:keywords/>
  <dc:description/>
  <cp:lastModifiedBy>sharon topple</cp:lastModifiedBy>
  <cp:revision>2</cp:revision>
  <dcterms:created xsi:type="dcterms:W3CDTF">2025-05-27T16:36:00Z</dcterms:created>
  <dcterms:modified xsi:type="dcterms:W3CDTF">2025-05-27T16:36:00Z</dcterms:modified>
</cp:coreProperties>
</file>