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7558" w14:textId="69D49708" w:rsidR="00E56A8C" w:rsidRDefault="00E56A8C" w:rsidP="00AD47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7523E39" wp14:editId="2F2704D0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1003935" cy="1003935"/>
            <wp:effectExtent l="0" t="0" r="0" b="0"/>
            <wp:wrapTopAndBottom/>
            <wp:docPr id="1794754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54372" name="Picture 17947543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6DC6C" w14:textId="70438866" w:rsidR="00AD47BE" w:rsidRPr="00AD47BE" w:rsidRDefault="00AD47BE" w:rsidP="00AD47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Rebuilding Families – Journey to Justice</w:t>
      </w:r>
    </w:p>
    <w:p w14:paraId="2B32E2DE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362B00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Complaints Policy</w:t>
      </w:r>
    </w:p>
    <w:p w14:paraId="6B1C7C5C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DBBBB3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Nonprofit Volunteer Support Group</w:t>
      </w:r>
    </w:p>
    <w:p w14:paraId="0EBC999F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034AE0" wp14:editId="4B5C58AD">
                <wp:extent cx="5731510" cy="1270"/>
                <wp:effectExtent l="0" t="31750" r="0" b="36830"/>
                <wp:docPr id="1214619151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46BCF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5E2932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Policy Statement</w:t>
      </w:r>
    </w:p>
    <w:p w14:paraId="5B5F6B75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6AA50ED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Rebuilding Families is committed to providing a respectful, supportive, and high-quality experience for the families we serve and the volunteers who work with us. We take all feedback seriously and welcome complaints as an opportunity to improve our services.</w:t>
      </w:r>
    </w:p>
    <w:p w14:paraId="7EEF83BD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9DDC3A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We are committed to resolving concerns in a timely, transparent, and respectful manner.</w:t>
      </w:r>
    </w:p>
    <w:p w14:paraId="54166C91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C2D4DE" wp14:editId="3D6D1154">
                <wp:extent cx="5731510" cy="1270"/>
                <wp:effectExtent l="0" t="31750" r="0" b="36830"/>
                <wp:docPr id="283930030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C8871E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B4FEC29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Scope</w:t>
      </w:r>
    </w:p>
    <w:p w14:paraId="4423D9E7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6B5A3F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This policy applies to:</w:t>
      </w:r>
    </w:p>
    <w:p w14:paraId="6771E8DE" w14:textId="77777777" w:rsidR="00AD47BE" w:rsidRPr="00AD47BE" w:rsidRDefault="00AD47BE" w:rsidP="00AD4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Individuals and families receiving support</w:t>
      </w:r>
    </w:p>
    <w:p w14:paraId="17FF7F84" w14:textId="77777777" w:rsidR="00AD47BE" w:rsidRPr="00AD47BE" w:rsidRDefault="00AD47BE" w:rsidP="00AD4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Volunteers, staff, and facilitators</w:t>
      </w:r>
    </w:p>
    <w:p w14:paraId="3FCBAFE3" w14:textId="77777777" w:rsidR="00AD47BE" w:rsidRPr="00AD47BE" w:rsidRDefault="00AD47BE" w:rsidP="00AD4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Any member of the public interacting with our organisation</w:t>
      </w:r>
    </w:p>
    <w:p w14:paraId="04277581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8D387C3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Complaints may relate to:</w:t>
      </w:r>
    </w:p>
    <w:p w14:paraId="660C42FE" w14:textId="77777777" w:rsidR="00AD47BE" w:rsidRPr="00AD47BE" w:rsidRDefault="00AD47BE" w:rsidP="00AD4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lastRenderedPageBreak/>
        <w:t>The quality of support provided</w:t>
      </w:r>
    </w:p>
    <w:p w14:paraId="7F72ED8D" w14:textId="77777777" w:rsidR="00AD47BE" w:rsidRPr="00AD47BE" w:rsidRDefault="00AD47BE" w:rsidP="00AD4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Behaviour or actions of a volunteer or facilitator</w:t>
      </w:r>
    </w:p>
    <w:p w14:paraId="77102DE9" w14:textId="77777777" w:rsidR="00AD47BE" w:rsidRPr="00AD47BE" w:rsidRDefault="00AD47BE" w:rsidP="00AD4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Concerns about communication, confidentiality, or conduct</w:t>
      </w:r>
    </w:p>
    <w:p w14:paraId="42BE2EDE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C3EA4B3" wp14:editId="2A41310F">
                <wp:extent cx="5731510" cy="1270"/>
                <wp:effectExtent l="0" t="31750" r="0" b="36830"/>
                <wp:docPr id="22051063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0EC30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518D1CB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What Is a Complaint?</w:t>
      </w:r>
    </w:p>
    <w:p w14:paraId="743515BC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38FC7F5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 complaint is any expression of dissatisfaction about:</w:t>
      </w:r>
    </w:p>
    <w:p w14:paraId="2DF6C2D1" w14:textId="77777777" w:rsidR="00AD47BE" w:rsidRPr="00AD47BE" w:rsidRDefault="00AD47BE" w:rsidP="00AD47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Services received</w:t>
      </w:r>
    </w:p>
    <w:p w14:paraId="6E9CAA55" w14:textId="77777777" w:rsidR="00AD47BE" w:rsidRPr="00AD47BE" w:rsidRDefault="00AD47BE" w:rsidP="00AD47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The behaviour of volunteers or facilitators</w:t>
      </w:r>
    </w:p>
    <w:p w14:paraId="0B3F79FD" w14:textId="77777777" w:rsidR="00AD47BE" w:rsidRPr="00AD47BE" w:rsidRDefault="00AD47BE" w:rsidP="00AD47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The organisation’s policies or decisions</w:t>
      </w:r>
    </w:p>
    <w:p w14:paraId="1D37A32C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7B94AA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We encourage informal resolution where possible but will treat all complaints seriously.</w:t>
      </w:r>
    </w:p>
    <w:p w14:paraId="72033B1C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03D19C" wp14:editId="078D1A41">
                <wp:extent cx="5731510" cy="1270"/>
                <wp:effectExtent l="0" t="31750" r="0" b="36830"/>
                <wp:docPr id="4040916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FAC35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FF9D08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How to Make a Complaint</w:t>
      </w:r>
    </w:p>
    <w:p w14:paraId="6937F91F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5D0377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Anyone wishing to make a complaint may do so by:</w:t>
      </w:r>
    </w:p>
    <w:p w14:paraId="425AAC12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87FF17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Apple Color Emoji" w:hAnsi="Apple Color Emoji" w:cs="Apple Color Emoji"/>
          <w:kern w:val="0"/>
          <w14:ligatures w14:val="none"/>
        </w:rPr>
        <w:t>📧</w:t>
      </w:r>
      <w:r w:rsidRPr="00AD47BE">
        <w:rPr>
          <w:rFonts w:ascii="Times New Roman" w:hAnsi="Times New Roman" w:cs="Times New Roman"/>
          <w:kern w:val="0"/>
          <w14:ligatures w14:val="none"/>
        </w:rPr>
        <w:t xml:space="preserve"> Emailing:</w:t>
      </w:r>
    </w:p>
    <w:p w14:paraId="1B51D2F3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sharon.rebuilding@familysupportgroup.info</w:t>
      </w:r>
    </w:p>
    <w:p w14:paraId="2D167398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carrie.rebuilding@familysupportgroup.info</w:t>
      </w:r>
    </w:p>
    <w:p w14:paraId="515D545A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79DB23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Apple Color Emoji" w:hAnsi="Apple Color Emoji" w:cs="Apple Color Emoji"/>
          <w:kern w:val="0"/>
          <w14:ligatures w14:val="none"/>
        </w:rPr>
        <w:t>📨</w:t>
      </w:r>
      <w:r w:rsidRPr="00AD47BE">
        <w:rPr>
          <w:rFonts w:ascii="Times New Roman" w:hAnsi="Times New Roman" w:cs="Times New Roman"/>
          <w:kern w:val="0"/>
          <w14:ligatures w14:val="none"/>
        </w:rPr>
        <w:t xml:space="preserve"> Or in writing to:</w:t>
      </w:r>
    </w:p>
    <w:p w14:paraId="51D88A68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Rebuilding Families</w:t>
      </w:r>
    </w:p>
    <w:p w14:paraId="7B429690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(Please request address via email if needed)</w:t>
      </w:r>
    </w:p>
    <w:p w14:paraId="449709E6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163927F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Complaints should include:</w:t>
      </w:r>
    </w:p>
    <w:p w14:paraId="13F7F917" w14:textId="77777777" w:rsidR="00AD47BE" w:rsidRPr="00AD47BE" w:rsidRDefault="00AD47BE" w:rsidP="00AD4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Name and contact information</w:t>
      </w:r>
    </w:p>
    <w:p w14:paraId="2B1BB0DD" w14:textId="77777777" w:rsidR="00AD47BE" w:rsidRPr="00AD47BE" w:rsidRDefault="00AD47BE" w:rsidP="00AD4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lastRenderedPageBreak/>
        <w:t>A clear description of the issue</w:t>
      </w:r>
    </w:p>
    <w:p w14:paraId="605CC907" w14:textId="77777777" w:rsidR="00AD47BE" w:rsidRPr="00AD47BE" w:rsidRDefault="00AD47BE" w:rsidP="00AD4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Dates and names involved (if known)</w:t>
      </w:r>
    </w:p>
    <w:p w14:paraId="6298FAF7" w14:textId="77777777" w:rsidR="00AD47BE" w:rsidRPr="00AD47BE" w:rsidRDefault="00AD47BE" w:rsidP="00AD47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Any action taken or requested</w:t>
      </w:r>
    </w:p>
    <w:p w14:paraId="21E0C560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00C014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Anonymous complaints will be considered based on seriousness and available information.</w:t>
      </w:r>
    </w:p>
    <w:p w14:paraId="02D58EB2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34D527" wp14:editId="44E21315">
                <wp:extent cx="5731510" cy="1270"/>
                <wp:effectExtent l="0" t="31750" r="0" b="36830"/>
                <wp:docPr id="158045098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DB3D2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5CFE475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How We Handle Complaints</w:t>
      </w:r>
    </w:p>
    <w:p w14:paraId="237C3346" w14:textId="77777777" w:rsidR="00AD47BE" w:rsidRPr="00AD47BE" w:rsidRDefault="00AD47BE" w:rsidP="00AD47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Acknowledgement:</w:t>
      </w:r>
    </w:p>
    <w:p w14:paraId="6EC7DBF2" w14:textId="77777777" w:rsidR="00AD47BE" w:rsidRPr="00AD47BE" w:rsidRDefault="00AD47BE" w:rsidP="00AD47B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We will acknowledge all complaints within 5 working days.</w:t>
      </w:r>
    </w:p>
    <w:p w14:paraId="044DB2C0" w14:textId="77777777" w:rsidR="00AD47BE" w:rsidRPr="00AD47BE" w:rsidRDefault="00AD47BE" w:rsidP="00AD47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Investigation:</w:t>
      </w:r>
    </w:p>
    <w:p w14:paraId="33CF2F84" w14:textId="77777777" w:rsidR="00AD47BE" w:rsidRPr="00AD47BE" w:rsidRDefault="00AD47BE" w:rsidP="00AD47B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 review will be conducted by Carrie W or Sharon T.</w:t>
      </w:r>
    </w:p>
    <w:p w14:paraId="2E5EA489" w14:textId="77777777" w:rsidR="00AD47BE" w:rsidRPr="00AD47BE" w:rsidRDefault="00AD47BE" w:rsidP="00AD47B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The complainant may be contacted for further information.</w:t>
      </w:r>
    </w:p>
    <w:p w14:paraId="7FDADD7A" w14:textId="77777777" w:rsidR="00AD47BE" w:rsidRPr="00AD47BE" w:rsidRDefault="00AD47BE" w:rsidP="00AD47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Response:</w:t>
      </w:r>
    </w:p>
    <w:p w14:paraId="0A6F9CFE" w14:textId="77777777" w:rsidR="00AD47BE" w:rsidRPr="00AD47BE" w:rsidRDefault="00AD47BE" w:rsidP="00AD47B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 full written response will be provided within 15 working days of acknowledgment.</w:t>
      </w:r>
    </w:p>
    <w:p w14:paraId="76E65F90" w14:textId="77777777" w:rsidR="00AD47BE" w:rsidRPr="00AD47BE" w:rsidRDefault="00AD47BE" w:rsidP="00AD47B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If the issue requires more time, we will update the complainant accordingly.</w:t>
      </w:r>
    </w:p>
    <w:p w14:paraId="7EED065A" w14:textId="77777777" w:rsidR="00AD47BE" w:rsidRPr="00AD47BE" w:rsidRDefault="00AD47BE" w:rsidP="00AD47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Resolution:</w:t>
      </w:r>
    </w:p>
    <w:p w14:paraId="6619B23D" w14:textId="77777777" w:rsidR="00AD47BE" w:rsidRPr="00AD47BE" w:rsidRDefault="00AD47BE" w:rsidP="00AD47B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Where possible, we will resolve the issue and confirm the agreed outcome in writing.</w:t>
      </w:r>
    </w:p>
    <w:p w14:paraId="02D7BEA2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02E545" wp14:editId="7A225D55">
                <wp:extent cx="5731510" cy="1270"/>
                <wp:effectExtent l="0" t="31750" r="0" b="36830"/>
                <wp:docPr id="43724789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BACC85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B8F29E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If You Are Not Satisfied</w:t>
      </w:r>
    </w:p>
    <w:p w14:paraId="37405FDB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BAA37D7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If the complainant is dissatisfied with the outcome:</w:t>
      </w:r>
    </w:p>
    <w:p w14:paraId="0C2D006F" w14:textId="77777777" w:rsidR="00AD47BE" w:rsidRPr="00AD47BE" w:rsidRDefault="00AD47BE" w:rsidP="00AD47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 further review may be requested, to be carried out by the other co-lead (Carrie or Sharon).</w:t>
      </w:r>
    </w:p>
    <w:p w14:paraId="3576672F" w14:textId="77777777" w:rsidR="00AD47BE" w:rsidRPr="00AD47BE" w:rsidRDefault="00AD47BE" w:rsidP="00AD47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In serious cases, advice may be sought from an external body or advisor.</w:t>
      </w:r>
    </w:p>
    <w:p w14:paraId="1A614D25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637AD8" wp14:editId="6A6C78C6">
                <wp:extent cx="5731510" cy="1270"/>
                <wp:effectExtent l="0" t="31750" r="0" b="36830"/>
                <wp:docPr id="124949559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4B4D7A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1D93A78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Confidentiality and Fairness</w:t>
      </w:r>
    </w:p>
    <w:p w14:paraId="25A4BFA6" w14:textId="77777777" w:rsidR="00AD47BE" w:rsidRPr="00AD47BE" w:rsidRDefault="00AD47BE" w:rsidP="00AD47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All complaints will be treated with respect and confidentiality.</w:t>
      </w:r>
    </w:p>
    <w:p w14:paraId="3C5903AB" w14:textId="77777777" w:rsidR="00AD47BE" w:rsidRPr="00AD47BE" w:rsidRDefault="00AD47BE" w:rsidP="00AD47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No one will be treated unfairly or disadvantaged for raising a concern.</w:t>
      </w:r>
    </w:p>
    <w:p w14:paraId="3DEE9216" w14:textId="77777777" w:rsidR="00AD47BE" w:rsidRPr="00AD47BE" w:rsidRDefault="00AD47BE" w:rsidP="00AD47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We will ensure the process is fair, impartial, and non-retaliatory.</w:t>
      </w:r>
    </w:p>
    <w:p w14:paraId="04671D1A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6228A2" wp14:editId="76BDAD7C">
                <wp:extent cx="5731510" cy="1270"/>
                <wp:effectExtent l="0" t="31750" r="0" b="36830"/>
                <wp:docPr id="188872961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054FB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D43063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8. Record Keeping and Learning</w:t>
      </w:r>
    </w:p>
    <w:p w14:paraId="2150F373" w14:textId="77777777" w:rsidR="00AD47BE" w:rsidRPr="00AD47BE" w:rsidRDefault="00AD47BE" w:rsidP="00AD47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Complaints will be logged confidentially and stored securely.</w:t>
      </w:r>
    </w:p>
    <w:p w14:paraId="39984012" w14:textId="77777777" w:rsidR="00AD47BE" w:rsidRPr="00AD47BE" w:rsidRDefault="00AD47BE" w:rsidP="00AD47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We will regularly review complaints to learn from them and improve our service.</w:t>
      </w:r>
    </w:p>
    <w:p w14:paraId="20DED359" w14:textId="77777777" w:rsidR="00AD47BE" w:rsidRPr="00AD47BE" w:rsidRDefault="00AD47BE" w:rsidP="00AD47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Where necessary, we will update our procedures, policies, or training.</w:t>
      </w:r>
    </w:p>
    <w:p w14:paraId="1F5ECAE3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5B557B2" wp14:editId="78F225D9">
                <wp:extent cx="5731510" cy="1270"/>
                <wp:effectExtent l="0" t="31750" r="0" b="36830"/>
                <wp:docPr id="158578290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EDB4B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29A19DE" w14:textId="77777777" w:rsidR="00AD47BE" w:rsidRPr="00AD47BE" w:rsidRDefault="00AD47BE" w:rsidP="00AD47B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47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Policy Review</w:t>
      </w:r>
    </w:p>
    <w:p w14:paraId="3CDF245A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826E34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This policy will be reviewed annually or earlier if needed based on complaints received or changes in practice.</w:t>
      </w:r>
    </w:p>
    <w:p w14:paraId="41CAB51B" w14:textId="77777777" w:rsidR="00AD47BE" w:rsidRPr="00AD47BE" w:rsidRDefault="00AD47BE" w:rsidP="00AD4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47B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A2DC08" wp14:editId="0EE015D2">
                <wp:extent cx="5731510" cy="1270"/>
                <wp:effectExtent l="0" t="31750" r="0" b="36830"/>
                <wp:docPr id="81226939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DF34E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929C16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Date of Approval: 27.05.2025</w:t>
      </w:r>
    </w:p>
    <w:p w14:paraId="4B7AB236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Next Review Due: 27.05.2026</w:t>
      </w:r>
    </w:p>
    <w:p w14:paraId="3D13A0A0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Times New Roman" w:hAnsi="Times New Roman" w:cs="Times New Roman"/>
          <w:kern w:val="0"/>
          <w14:ligatures w14:val="none"/>
        </w:rPr>
        <w:t>Approved By: Carrie W and Sharon T</w:t>
      </w:r>
    </w:p>
    <w:p w14:paraId="35060041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Apple Color Emoji" w:hAnsi="Apple Color Emoji" w:cs="Apple Color Emoji"/>
          <w:kern w:val="0"/>
          <w14:ligatures w14:val="none"/>
        </w:rPr>
        <w:t>📧</w:t>
      </w:r>
      <w:r w:rsidRPr="00AD47BE">
        <w:rPr>
          <w:rFonts w:ascii="Times New Roman" w:hAnsi="Times New Roman" w:cs="Times New Roman"/>
          <w:kern w:val="0"/>
          <w14:ligatures w14:val="none"/>
        </w:rPr>
        <w:t xml:space="preserve"> sharon.rebuilding@familysupportgroup.info</w:t>
      </w:r>
    </w:p>
    <w:p w14:paraId="42448731" w14:textId="77777777" w:rsidR="00AD47BE" w:rsidRPr="00AD47BE" w:rsidRDefault="00AD47BE" w:rsidP="00AD47B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D47BE">
        <w:rPr>
          <w:rFonts w:ascii="Apple Color Emoji" w:hAnsi="Apple Color Emoji" w:cs="Apple Color Emoji"/>
          <w:kern w:val="0"/>
          <w14:ligatures w14:val="none"/>
        </w:rPr>
        <w:t>📧</w:t>
      </w:r>
      <w:r w:rsidRPr="00AD47BE">
        <w:rPr>
          <w:rFonts w:ascii="Times New Roman" w:hAnsi="Times New Roman" w:cs="Times New Roman"/>
          <w:kern w:val="0"/>
          <w14:ligatures w14:val="none"/>
        </w:rPr>
        <w:t xml:space="preserve"> carrie.rebuilding@familysupportgroup.info</w:t>
      </w:r>
    </w:p>
    <w:p w14:paraId="0AFEF2B2" w14:textId="77777777" w:rsidR="00AD47BE" w:rsidRDefault="00AD47BE"/>
    <w:sectPr w:rsidR="00AD4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7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12A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B6A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00A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D6D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B21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057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876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366058">
    <w:abstractNumId w:val="6"/>
  </w:num>
  <w:num w:numId="2" w16cid:durableId="22902421">
    <w:abstractNumId w:val="2"/>
  </w:num>
  <w:num w:numId="3" w16cid:durableId="74473779">
    <w:abstractNumId w:val="0"/>
  </w:num>
  <w:num w:numId="4" w16cid:durableId="1644575175">
    <w:abstractNumId w:val="3"/>
  </w:num>
  <w:num w:numId="5" w16cid:durableId="2071153724">
    <w:abstractNumId w:val="4"/>
  </w:num>
  <w:num w:numId="6" w16cid:durableId="130221448">
    <w:abstractNumId w:val="7"/>
  </w:num>
  <w:num w:numId="7" w16cid:durableId="567227935">
    <w:abstractNumId w:val="5"/>
  </w:num>
  <w:num w:numId="8" w16cid:durableId="176090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BE"/>
    <w:rsid w:val="001A40D0"/>
    <w:rsid w:val="00AD47BE"/>
    <w:rsid w:val="00E5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76FDB"/>
  <w15:chartTrackingRefBased/>
  <w15:docId w15:val="{817A4316-DAD8-4F4E-B165-F8F8AA93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B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D47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AD47BE"/>
  </w:style>
  <w:style w:type="paragraph" w:customStyle="1" w:styleId="p2">
    <w:name w:val="p2"/>
    <w:basedOn w:val="Normal"/>
    <w:rsid w:val="00AD47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AD47BE"/>
  </w:style>
  <w:style w:type="paragraph" w:customStyle="1" w:styleId="p3">
    <w:name w:val="p3"/>
    <w:basedOn w:val="Normal"/>
    <w:rsid w:val="00AD47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AD47BE"/>
  </w:style>
  <w:style w:type="character" w:customStyle="1" w:styleId="s4">
    <w:name w:val="s4"/>
    <w:basedOn w:val="DefaultParagraphFont"/>
    <w:rsid w:val="00AD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2</cp:revision>
  <dcterms:created xsi:type="dcterms:W3CDTF">2025-05-31T15:01:00Z</dcterms:created>
  <dcterms:modified xsi:type="dcterms:W3CDTF">2025-05-31T15:01:00Z</dcterms:modified>
</cp:coreProperties>
</file>